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09" w:rsidRPr="002A160A" w:rsidRDefault="00443F09" w:rsidP="00443F09">
      <w:pPr>
        <w:pStyle w:val="Logos"/>
        <w:tabs>
          <w:tab w:val="left" w:pos="12191"/>
        </w:tabs>
        <w:rPr>
          <w:rFonts w:cs="Arial"/>
        </w:rPr>
      </w:pPr>
      <w:bookmarkStart w:id="0" w:name="_Toc433976553"/>
      <w:r w:rsidRPr="002A160A">
        <w:rPr>
          <w:rFonts w:cs="Arial"/>
        </w:rPr>
        <w:tab/>
      </w:r>
    </w:p>
    <w:bookmarkEnd w:id="0"/>
    <w:p w:rsidR="00022276" w:rsidRDefault="00E72072" w:rsidP="00012481">
      <w:pPr>
        <w:jc w:val="center"/>
        <w:rPr>
          <w:rFonts w:ascii="Arial" w:eastAsia="Arial" w:hAnsi="Arial" w:cs="Arial"/>
          <w:b/>
          <w:color w:val="800000"/>
          <w:sz w:val="36"/>
          <w:szCs w:val="36"/>
        </w:rPr>
      </w:pPr>
      <w:r>
        <w:rPr>
          <w:rFonts w:ascii="Arial" w:eastAsia="Arial" w:hAnsi="Arial" w:cs="Arial"/>
          <w:b/>
          <w:color w:val="800000"/>
          <w:sz w:val="36"/>
          <w:szCs w:val="36"/>
        </w:rPr>
        <w:t>Ladysmith Infant School Strategy Statement</w:t>
      </w:r>
    </w:p>
    <w:p w:rsidR="00E72072" w:rsidRPr="002132C7" w:rsidRDefault="00E72072" w:rsidP="00E72072">
      <w:pPr>
        <w:rPr>
          <w:rFonts w:ascii="Arial" w:eastAsia="Arial" w:hAnsi="Arial" w:cs="Arial"/>
          <w:color w:val="800000"/>
          <w:sz w:val="28"/>
          <w:szCs w:val="28"/>
        </w:rPr>
      </w:pPr>
      <w:r w:rsidRPr="002132C7">
        <w:rPr>
          <w:rFonts w:ascii="Arial" w:eastAsia="Arial" w:hAnsi="Arial" w:cs="Arial"/>
          <w:color w:val="800000"/>
          <w:sz w:val="28"/>
          <w:szCs w:val="28"/>
        </w:rPr>
        <w:t>At Ladysmith Infant</w:t>
      </w:r>
      <w:r w:rsidR="00B327FD">
        <w:rPr>
          <w:rFonts w:ascii="Arial" w:eastAsia="Arial" w:hAnsi="Arial" w:cs="Arial"/>
          <w:color w:val="800000"/>
          <w:sz w:val="28"/>
          <w:szCs w:val="28"/>
        </w:rPr>
        <w:t xml:space="preserve"> and Nursery</w:t>
      </w:r>
      <w:r w:rsidRPr="002132C7">
        <w:rPr>
          <w:rFonts w:ascii="Arial" w:eastAsia="Arial" w:hAnsi="Arial" w:cs="Arial"/>
          <w:color w:val="800000"/>
          <w:sz w:val="28"/>
          <w:szCs w:val="28"/>
        </w:rPr>
        <w:t xml:space="preserve"> School we have high aspirations for our </w:t>
      </w:r>
      <w:r w:rsidR="00BE63C2" w:rsidRPr="002132C7">
        <w:rPr>
          <w:rFonts w:ascii="Arial" w:eastAsia="Arial" w:hAnsi="Arial" w:cs="Arial"/>
          <w:color w:val="800000"/>
          <w:sz w:val="28"/>
          <w:szCs w:val="28"/>
        </w:rPr>
        <w:t>children</w:t>
      </w:r>
      <w:r w:rsidRPr="002132C7">
        <w:rPr>
          <w:rFonts w:ascii="Arial" w:eastAsia="Arial" w:hAnsi="Arial" w:cs="Arial"/>
          <w:color w:val="800000"/>
          <w:sz w:val="28"/>
          <w:szCs w:val="28"/>
        </w:rPr>
        <w:t xml:space="preserve"> and we believe that no child should be left behind. We are determined to ensure that our children are given every chance to realise their full potential using ambition and adventure to achieve.</w:t>
      </w:r>
    </w:p>
    <w:p w:rsidR="00E72072" w:rsidRPr="002132C7" w:rsidRDefault="00E72072" w:rsidP="00E72072">
      <w:pPr>
        <w:rPr>
          <w:rFonts w:ascii="Arial" w:eastAsia="Arial" w:hAnsi="Arial" w:cs="Arial"/>
          <w:color w:val="800000"/>
          <w:sz w:val="28"/>
          <w:szCs w:val="28"/>
        </w:rPr>
      </w:pPr>
      <w:r w:rsidRPr="002132C7">
        <w:rPr>
          <w:rFonts w:ascii="Arial" w:eastAsia="Arial" w:hAnsi="Arial" w:cs="Arial"/>
          <w:color w:val="800000"/>
          <w:sz w:val="28"/>
          <w:szCs w:val="28"/>
        </w:rPr>
        <w:t xml:space="preserve">The Government believes that the Pupil Premium, which is additional to main school </w:t>
      </w:r>
      <w:r w:rsidR="00BE63C2" w:rsidRPr="002132C7">
        <w:rPr>
          <w:rFonts w:ascii="Arial" w:eastAsia="Arial" w:hAnsi="Arial" w:cs="Arial"/>
          <w:color w:val="800000"/>
          <w:sz w:val="28"/>
          <w:szCs w:val="28"/>
        </w:rPr>
        <w:t>funding,</w:t>
      </w:r>
      <w:r w:rsidRPr="002132C7">
        <w:rPr>
          <w:rFonts w:ascii="Arial" w:eastAsia="Arial" w:hAnsi="Arial" w:cs="Arial"/>
          <w:color w:val="800000"/>
          <w:sz w:val="28"/>
          <w:szCs w:val="28"/>
        </w:rPr>
        <w:t xml:space="preserve"> is the best way to address the current underlying inequalities between children eligible for free school meals (FSM)</w:t>
      </w:r>
      <w:r w:rsidR="00131123" w:rsidRPr="002132C7">
        <w:rPr>
          <w:rFonts w:ascii="Arial" w:eastAsia="Arial" w:hAnsi="Arial" w:cs="Arial"/>
          <w:color w:val="800000"/>
          <w:sz w:val="28"/>
          <w:szCs w:val="28"/>
        </w:rPr>
        <w:t xml:space="preserve"> and their wealthier peers by ensuring that funding to tackle disadvantaged reaches the pupils who need it most.</w:t>
      </w:r>
    </w:p>
    <w:p w:rsidR="00E72072" w:rsidRPr="002132C7" w:rsidRDefault="00D372B9" w:rsidP="00E72072">
      <w:pPr>
        <w:rPr>
          <w:rFonts w:ascii="Arial" w:eastAsia="Arial" w:hAnsi="Arial" w:cs="Arial"/>
          <w:color w:val="800000"/>
          <w:sz w:val="28"/>
          <w:szCs w:val="28"/>
        </w:rPr>
      </w:pPr>
      <w:r w:rsidRPr="002132C7">
        <w:rPr>
          <w:rFonts w:ascii="Arial" w:eastAsia="Arial" w:hAnsi="Arial" w:cs="Arial"/>
          <w:color w:val="800000"/>
          <w:sz w:val="28"/>
          <w:szCs w:val="28"/>
        </w:rPr>
        <w:t>It is for schools t</w:t>
      </w:r>
      <w:r w:rsidR="00BE63C2">
        <w:rPr>
          <w:rFonts w:ascii="Arial" w:eastAsia="Arial" w:hAnsi="Arial" w:cs="Arial"/>
          <w:color w:val="800000"/>
          <w:sz w:val="28"/>
          <w:szCs w:val="28"/>
        </w:rPr>
        <w:t>o decide how the Pupi</w:t>
      </w:r>
      <w:r w:rsidR="0010601F">
        <w:rPr>
          <w:rFonts w:ascii="Arial" w:eastAsia="Arial" w:hAnsi="Arial" w:cs="Arial"/>
          <w:color w:val="800000"/>
          <w:sz w:val="28"/>
          <w:szCs w:val="28"/>
        </w:rPr>
        <w:t>l Premium</w:t>
      </w:r>
      <w:r w:rsidRPr="002132C7">
        <w:rPr>
          <w:rFonts w:ascii="Arial" w:eastAsia="Arial" w:hAnsi="Arial" w:cs="Arial"/>
          <w:color w:val="800000"/>
          <w:sz w:val="28"/>
          <w:szCs w:val="28"/>
        </w:rPr>
        <w:t xml:space="preserve">, allocated to to schools per FSM pupil, is spent </w:t>
      </w:r>
      <w:r w:rsidR="0010601F">
        <w:rPr>
          <w:rFonts w:ascii="Arial" w:eastAsia="Arial" w:hAnsi="Arial" w:cs="Arial"/>
          <w:color w:val="800000"/>
          <w:sz w:val="28"/>
          <w:szCs w:val="28"/>
        </w:rPr>
        <w:t xml:space="preserve">as </w:t>
      </w:r>
      <w:r w:rsidRPr="002132C7">
        <w:rPr>
          <w:rFonts w:ascii="Arial" w:eastAsia="Arial" w:hAnsi="Arial" w:cs="Arial"/>
          <w:color w:val="800000"/>
          <w:sz w:val="28"/>
          <w:szCs w:val="28"/>
        </w:rPr>
        <w:t xml:space="preserve">they are best placed to assess what additional provision should be made for individual pupils from low income families. We will ensure that parents are fully informed about the amount of allocation, barriers faced by eligible pupils, how the money is to be spent, how impact is to be measured and the date the strategy will be </w:t>
      </w:r>
      <w:r w:rsidR="00BE63C2" w:rsidRPr="002132C7">
        <w:rPr>
          <w:rFonts w:ascii="Arial" w:eastAsia="Arial" w:hAnsi="Arial" w:cs="Arial"/>
          <w:color w:val="800000"/>
          <w:sz w:val="28"/>
          <w:szCs w:val="28"/>
        </w:rPr>
        <w:t>reviewed</w:t>
      </w:r>
      <w:r w:rsidRPr="002132C7">
        <w:rPr>
          <w:rFonts w:ascii="Arial" w:eastAsia="Arial" w:hAnsi="Arial" w:cs="Arial"/>
          <w:color w:val="800000"/>
          <w:sz w:val="28"/>
          <w:szCs w:val="28"/>
        </w:rPr>
        <w:t>. Our key objective in using the Pupil Premium Grant is to diminish the differences between pupil groups.</w:t>
      </w:r>
    </w:p>
    <w:p w:rsidR="00D372B9" w:rsidRPr="002132C7" w:rsidRDefault="00D372B9" w:rsidP="00E72072">
      <w:pPr>
        <w:rPr>
          <w:rFonts w:ascii="Arial" w:eastAsia="Arial" w:hAnsi="Arial" w:cs="Arial"/>
          <w:color w:val="800000"/>
          <w:sz w:val="28"/>
          <w:szCs w:val="28"/>
        </w:rPr>
      </w:pPr>
      <w:r w:rsidRPr="002132C7">
        <w:rPr>
          <w:rFonts w:ascii="Arial" w:eastAsia="Arial" w:hAnsi="Arial" w:cs="Arial"/>
          <w:color w:val="800000"/>
          <w:sz w:val="28"/>
          <w:szCs w:val="28"/>
        </w:rPr>
        <w:t xml:space="preserve">As a school through tracking of progress and targeted interventions we are working to eliminate </w:t>
      </w:r>
      <w:r w:rsidR="002132C7" w:rsidRPr="002132C7">
        <w:rPr>
          <w:rFonts w:ascii="Arial" w:eastAsia="Arial" w:hAnsi="Arial" w:cs="Arial"/>
          <w:color w:val="800000"/>
          <w:sz w:val="28"/>
          <w:szCs w:val="28"/>
        </w:rPr>
        <w:t>barriers</w:t>
      </w:r>
      <w:r w:rsidR="0010601F">
        <w:rPr>
          <w:rFonts w:ascii="Arial" w:eastAsia="Arial" w:hAnsi="Arial" w:cs="Arial"/>
          <w:color w:val="800000"/>
          <w:sz w:val="28"/>
          <w:szCs w:val="28"/>
        </w:rPr>
        <w:t xml:space="preserve"> </w:t>
      </w:r>
      <w:r w:rsidR="002132C7" w:rsidRPr="002132C7">
        <w:rPr>
          <w:rFonts w:ascii="Arial" w:eastAsia="Arial" w:hAnsi="Arial" w:cs="Arial"/>
          <w:color w:val="800000"/>
          <w:sz w:val="28"/>
          <w:szCs w:val="28"/>
        </w:rPr>
        <w:t>to learning.We closely monitor how we are spending the allocated funds to ensure they are having an impact on pupil premium pupil’s achievement.</w:t>
      </w:r>
    </w:p>
    <w:p w:rsidR="00E72072" w:rsidRPr="002132C7" w:rsidRDefault="00E72072" w:rsidP="00E72072">
      <w:pPr>
        <w:rPr>
          <w:rFonts w:ascii="Arial" w:eastAsia="Arial" w:hAnsi="Arial" w:cs="Arial"/>
          <w:color w:val="800000"/>
          <w:sz w:val="36"/>
          <w:szCs w:val="36"/>
        </w:rPr>
      </w:pPr>
    </w:p>
    <w:p w:rsidR="00022276" w:rsidRDefault="00022276" w:rsidP="00012481">
      <w:pPr>
        <w:jc w:val="center"/>
        <w:rPr>
          <w:rFonts w:ascii="Arial" w:eastAsia="Arial" w:hAnsi="Arial" w:cs="Arial"/>
          <w:b/>
          <w:color w:val="800000"/>
          <w:sz w:val="36"/>
          <w:szCs w:val="36"/>
        </w:rPr>
      </w:pPr>
    </w:p>
    <w:p w:rsidR="00022276" w:rsidRDefault="00022276" w:rsidP="00012481">
      <w:pPr>
        <w:jc w:val="center"/>
        <w:rPr>
          <w:rFonts w:ascii="Arial" w:eastAsia="Arial" w:hAnsi="Arial" w:cs="Arial"/>
          <w:b/>
          <w:color w:val="800000"/>
          <w:sz w:val="36"/>
          <w:szCs w:val="36"/>
        </w:rPr>
      </w:pPr>
    </w:p>
    <w:p w:rsidR="00022276" w:rsidRDefault="00022276" w:rsidP="00012481">
      <w:pPr>
        <w:jc w:val="center"/>
        <w:rPr>
          <w:rFonts w:ascii="Arial" w:eastAsia="Arial" w:hAnsi="Arial" w:cs="Arial"/>
          <w:b/>
          <w:color w:val="800000"/>
          <w:sz w:val="36"/>
          <w:szCs w:val="36"/>
        </w:rPr>
      </w:pPr>
    </w:p>
    <w:p w:rsidR="00443F09" w:rsidRPr="002A160A" w:rsidRDefault="002132C7" w:rsidP="002132C7">
      <w:pPr>
        <w:rPr>
          <w:rFonts w:ascii="Arial" w:hAnsi="Arial" w:cs="Arial"/>
          <w:b/>
          <w:color w:val="800000"/>
          <w:sz w:val="36"/>
          <w:szCs w:val="36"/>
        </w:rPr>
      </w:pPr>
      <w:r>
        <w:rPr>
          <w:rFonts w:ascii="Arial" w:eastAsia="Arial" w:hAnsi="Arial" w:cs="Arial"/>
          <w:b/>
          <w:color w:val="800000"/>
          <w:sz w:val="36"/>
          <w:szCs w:val="36"/>
        </w:rPr>
        <w:t xml:space="preserve">               </w:t>
      </w:r>
      <w:r w:rsidR="00C447C3">
        <w:rPr>
          <w:rFonts w:ascii="Arial" w:eastAsia="Arial" w:hAnsi="Arial" w:cs="Arial"/>
          <w:b/>
          <w:color w:val="800000"/>
          <w:sz w:val="36"/>
          <w:szCs w:val="36"/>
        </w:rPr>
        <w:t>Ladysmith Infant</w:t>
      </w:r>
      <w:r w:rsidR="00443F09" w:rsidRPr="002A160A">
        <w:rPr>
          <w:rFonts w:ascii="Arial" w:eastAsia="Arial" w:hAnsi="Arial" w:cs="Arial"/>
          <w:b/>
          <w:color w:val="800000"/>
          <w:sz w:val="36"/>
          <w:szCs w:val="36"/>
        </w:rPr>
        <w:t xml:space="preserve"> Sc</w:t>
      </w:r>
      <w:r w:rsidR="00D3034D">
        <w:rPr>
          <w:rFonts w:ascii="Arial" w:eastAsia="Arial" w:hAnsi="Arial" w:cs="Arial"/>
          <w:b/>
          <w:color w:val="800000"/>
          <w:sz w:val="36"/>
          <w:szCs w:val="36"/>
        </w:rPr>
        <w:t>hool Pupil Premium Strategy 2017-2018</w:t>
      </w:r>
    </w:p>
    <w:tbl>
      <w:tblPr>
        <w:tblStyle w:val="TableGrid"/>
        <w:tblW w:w="15434" w:type="dxa"/>
        <w:tblInd w:w="-737" w:type="dxa"/>
        <w:tblLayout w:type="fixed"/>
        <w:tblLook w:val="04A0" w:firstRow="1" w:lastRow="0" w:firstColumn="1" w:lastColumn="0" w:noHBand="0" w:noVBand="1"/>
      </w:tblPr>
      <w:tblGrid>
        <w:gridCol w:w="2662"/>
        <w:gridCol w:w="1277"/>
        <w:gridCol w:w="3636"/>
        <w:gridCol w:w="1472"/>
        <w:gridCol w:w="4824"/>
        <w:gridCol w:w="1563"/>
      </w:tblGrid>
      <w:tr w:rsidR="00443F09" w:rsidRPr="002A160A" w:rsidTr="005C608D">
        <w:trPr>
          <w:trHeight w:val="274"/>
        </w:trPr>
        <w:tc>
          <w:tcPr>
            <w:tcW w:w="15434" w:type="dxa"/>
            <w:gridSpan w:val="6"/>
            <w:shd w:val="clear" w:color="auto" w:fill="740000"/>
            <w:tcMar>
              <w:top w:w="57" w:type="dxa"/>
              <w:bottom w:w="57" w:type="dxa"/>
            </w:tcMar>
          </w:tcPr>
          <w:p w:rsidR="00443F09" w:rsidRPr="002A160A" w:rsidRDefault="00443F09" w:rsidP="005C608D">
            <w:pPr>
              <w:pStyle w:val="ListParagraph"/>
              <w:numPr>
                <w:ilvl w:val="0"/>
                <w:numId w:val="4"/>
              </w:numPr>
              <w:ind w:left="426" w:right="713" w:hanging="284"/>
              <w:rPr>
                <w:rFonts w:ascii="Arial" w:hAnsi="Arial" w:cs="Arial"/>
                <w:b/>
              </w:rPr>
            </w:pPr>
            <w:r w:rsidRPr="002A160A">
              <w:rPr>
                <w:rFonts w:ascii="Arial" w:hAnsi="Arial" w:cs="Arial"/>
                <w:b/>
              </w:rPr>
              <w:t>Summary information</w:t>
            </w:r>
          </w:p>
        </w:tc>
      </w:tr>
      <w:tr w:rsidR="00443F09" w:rsidRPr="002A160A" w:rsidTr="005C608D">
        <w:trPr>
          <w:trHeight w:val="256"/>
        </w:trPr>
        <w:tc>
          <w:tcPr>
            <w:tcW w:w="2662" w:type="dxa"/>
            <w:tcMar>
              <w:top w:w="57" w:type="dxa"/>
              <w:bottom w:w="57" w:type="dxa"/>
            </w:tcMar>
          </w:tcPr>
          <w:p w:rsidR="00443F09" w:rsidRPr="002A160A" w:rsidRDefault="00443F09" w:rsidP="005C608D">
            <w:pPr>
              <w:rPr>
                <w:rFonts w:ascii="Arial" w:hAnsi="Arial" w:cs="Arial"/>
                <w:b/>
              </w:rPr>
            </w:pPr>
            <w:r w:rsidRPr="002A160A">
              <w:rPr>
                <w:rFonts w:ascii="Arial" w:hAnsi="Arial" w:cs="Arial"/>
                <w:b/>
              </w:rPr>
              <w:t>School</w:t>
            </w:r>
          </w:p>
        </w:tc>
        <w:tc>
          <w:tcPr>
            <w:tcW w:w="12771" w:type="dxa"/>
            <w:gridSpan w:val="5"/>
            <w:tcMar>
              <w:top w:w="57" w:type="dxa"/>
              <w:bottom w:w="57" w:type="dxa"/>
            </w:tcMar>
          </w:tcPr>
          <w:p w:rsidR="00443F09" w:rsidRPr="002A160A" w:rsidRDefault="005F5FFA" w:rsidP="005C608D">
            <w:pPr>
              <w:rPr>
                <w:rFonts w:ascii="Arial" w:hAnsi="Arial" w:cs="Arial"/>
              </w:rPr>
            </w:pPr>
            <w:r>
              <w:rPr>
                <w:rFonts w:ascii="Arial" w:hAnsi="Arial" w:cs="Arial"/>
              </w:rPr>
              <w:t xml:space="preserve">Ladysmith Infant </w:t>
            </w:r>
            <w:r w:rsidR="00443F09" w:rsidRPr="002A160A">
              <w:rPr>
                <w:rFonts w:ascii="Arial" w:hAnsi="Arial" w:cs="Arial"/>
              </w:rPr>
              <w:t>School</w:t>
            </w:r>
          </w:p>
        </w:tc>
      </w:tr>
      <w:tr w:rsidR="00443F09" w:rsidRPr="002A160A" w:rsidTr="005C608D">
        <w:trPr>
          <w:trHeight w:val="274"/>
        </w:trPr>
        <w:tc>
          <w:tcPr>
            <w:tcW w:w="2662" w:type="dxa"/>
            <w:tcMar>
              <w:top w:w="57" w:type="dxa"/>
              <w:bottom w:w="57" w:type="dxa"/>
            </w:tcMar>
          </w:tcPr>
          <w:p w:rsidR="00443F09" w:rsidRPr="002A160A" w:rsidRDefault="00443F09" w:rsidP="005C608D">
            <w:pPr>
              <w:rPr>
                <w:rFonts w:ascii="Arial" w:hAnsi="Arial" w:cs="Arial"/>
                <w:b/>
              </w:rPr>
            </w:pPr>
            <w:r w:rsidRPr="002A160A">
              <w:rPr>
                <w:rFonts w:ascii="Arial" w:hAnsi="Arial" w:cs="Arial"/>
                <w:b/>
              </w:rPr>
              <w:t>Academic Year</w:t>
            </w:r>
          </w:p>
        </w:tc>
        <w:tc>
          <w:tcPr>
            <w:tcW w:w="1277" w:type="dxa"/>
            <w:tcMar>
              <w:top w:w="57" w:type="dxa"/>
              <w:bottom w:w="57" w:type="dxa"/>
            </w:tcMar>
          </w:tcPr>
          <w:p w:rsidR="00443F09" w:rsidRPr="002A160A" w:rsidRDefault="00D3034D" w:rsidP="005C608D">
            <w:pPr>
              <w:rPr>
                <w:rFonts w:ascii="Arial" w:hAnsi="Arial" w:cs="Arial"/>
              </w:rPr>
            </w:pPr>
            <w:r>
              <w:rPr>
                <w:rFonts w:ascii="Arial" w:hAnsi="Arial" w:cs="Arial"/>
              </w:rPr>
              <w:t>2017/18</w:t>
            </w:r>
          </w:p>
        </w:tc>
        <w:tc>
          <w:tcPr>
            <w:tcW w:w="3636" w:type="dxa"/>
          </w:tcPr>
          <w:p w:rsidR="00443F09" w:rsidRPr="002A160A" w:rsidRDefault="00443F09" w:rsidP="005C608D">
            <w:pPr>
              <w:rPr>
                <w:rFonts w:ascii="Arial" w:hAnsi="Arial" w:cs="Arial"/>
                <w:highlight w:val="yellow"/>
              </w:rPr>
            </w:pPr>
            <w:r w:rsidRPr="002A160A">
              <w:rPr>
                <w:rFonts w:ascii="Arial" w:hAnsi="Arial" w:cs="Arial"/>
                <w:b/>
              </w:rPr>
              <w:t>Total PP budget</w:t>
            </w:r>
          </w:p>
        </w:tc>
        <w:tc>
          <w:tcPr>
            <w:tcW w:w="1472" w:type="dxa"/>
          </w:tcPr>
          <w:p w:rsidR="00443F09" w:rsidRPr="002A160A" w:rsidRDefault="00174B6F" w:rsidP="005C608D">
            <w:pPr>
              <w:rPr>
                <w:rFonts w:ascii="Arial" w:hAnsi="Arial" w:cs="Arial"/>
                <w:highlight w:val="yellow"/>
              </w:rPr>
            </w:pPr>
            <w:r>
              <w:rPr>
                <w:rFonts w:ascii="Arial" w:hAnsi="Arial" w:cs="Arial"/>
              </w:rPr>
              <w:t>£38,800</w:t>
            </w:r>
          </w:p>
        </w:tc>
        <w:tc>
          <w:tcPr>
            <w:tcW w:w="4824" w:type="dxa"/>
          </w:tcPr>
          <w:p w:rsidR="00443F09" w:rsidRPr="002A160A" w:rsidRDefault="00443F09" w:rsidP="005C608D">
            <w:pPr>
              <w:rPr>
                <w:rFonts w:ascii="Arial" w:hAnsi="Arial" w:cs="Arial"/>
              </w:rPr>
            </w:pPr>
            <w:r w:rsidRPr="002A160A">
              <w:rPr>
                <w:rFonts w:ascii="Arial" w:hAnsi="Arial" w:cs="Arial"/>
                <w:b/>
              </w:rPr>
              <w:t>Date of most recent PP Review</w:t>
            </w:r>
          </w:p>
        </w:tc>
        <w:tc>
          <w:tcPr>
            <w:tcW w:w="1561" w:type="dxa"/>
          </w:tcPr>
          <w:p w:rsidR="00443F09" w:rsidRPr="002A160A" w:rsidRDefault="00C447C3" w:rsidP="005C608D">
            <w:pPr>
              <w:rPr>
                <w:rFonts w:ascii="Arial" w:hAnsi="Arial" w:cs="Arial"/>
              </w:rPr>
            </w:pPr>
            <w:r>
              <w:rPr>
                <w:rFonts w:ascii="Arial" w:hAnsi="Arial" w:cs="Arial"/>
              </w:rPr>
              <w:t>October</w:t>
            </w:r>
            <w:r w:rsidR="00C82F69">
              <w:rPr>
                <w:rFonts w:ascii="Arial" w:hAnsi="Arial" w:cs="Arial"/>
              </w:rPr>
              <w:t xml:space="preserve"> </w:t>
            </w:r>
            <w:r w:rsidR="00D3034D">
              <w:rPr>
                <w:rFonts w:ascii="Arial" w:hAnsi="Arial" w:cs="Arial"/>
              </w:rPr>
              <w:t>2017</w:t>
            </w:r>
          </w:p>
        </w:tc>
      </w:tr>
      <w:tr w:rsidR="00443F09" w:rsidRPr="002A160A" w:rsidTr="00174B6F">
        <w:trPr>
          <w:trHeight w:val="256"/>
        </w:trPr>
        <w:tc>
          <w:tcPr>
            <w:tcW w:w="2662" w:type="dxa"/>
            <w:tcMar>
              <w:top w:w="57" w:type="dxa"/>
              <w:bottom w:w="57" w:type="dxa"/>
            </w:tcMar>
          </w:tcPr>
          <w:p w:rsidR="00443F09" w:rsidRPr="002A160A" w:rsidRDefault="00443F09" w:rsidP="005C608D">
            <w:pPr>
              <w:rPr>
                <w:rFonts w:ascii="Arial" w:hAnsi="Arial" w:cs="Arial"/>
              </w:rPr>
            </w:pPr>
            <w:r w:rsidRPr="002A160A">
              <w:rPr>
                <w:rFonts w:ascii="Arial" w:hAnsi="Arial" w:cs="Arial"/>
                <w:b/>
              </w:rPr>
              <w:t>Total number of pupils</w:t>
            </w:r>
          </w:p>
        </w:tc>
        <w:tc>
          <w:tcPr>
            <w:tcW w:w="1277" w:type="dxa"/>
            <w:shd w:val="clear" w:color="auto" w:fill="auto"/>
            <w:tcMar>
              <w:top w:w="57" w:type="dxa"/>
              <w:bottom w:w="57" w:type="dxa"/>
            </w:tcMar>
          </w:tcPr>
          <w:p w:rsidR="00443F09" w:rsidRPr="0010601F" w:rsidRDefault="00174B6F" w:rsidP="005C608D">
            <w:pPr>
              <w:rPr>
                <w:rFonts w:ascii="Arial" w:hAnsi="Arial" w:cs="Arial"/>
                <w:highlight w:val="yellow"/>
              </w:rPr>
            </w:pPr>
            <w:r w:rsidRPr="00174B6F">
              <w:rPr>
                <w:rFonts w:ascii="Arial" w:hAnsi="Arial" w:cs="Arial"/>
              </w:rPr>
              <w:t>262 (+ 54 Nursery)</w:t>
            </w:r>
          </w:p>
        </w:tc>
        <w:tc>
          <w:tcPr>
            <w:tcW w:w="3636" w:type="dxa"/>
          </w:tcPr>
          <w:p w:rsidR="00443F09" w:rsidRPr="002A160A" w:rsidRDefault="00443F09" w:rsidP="005C608D">
            <w:pPr>
              <w:rPr>
                <w:rFonts w:ascii="Arial" w:hAnsi="Arial" w:cs="Arial"/>
              </w:rPr>
            </w:pPr>
            <w:r w:rsidRPr="002A160A">
              <w:rPr>
                <w:rFonts w:ascii="Arial" w:hAnsi="Arial" w:cs="Arial"/>
                <w:b/>
              </w:rPr>
              <w:t>Number of pupils eligible for PP</w:t>
            </w:r>
          </w:p>
        </w:tc>
        <w:tc>
          <w:tcPr>
            <w:tcW w:w="1472" w:type="dxa"/>
          </w:tcPr>
          <w:p w:rsidR="00443F09" w:rsidRPr="002A160A" w:rsidRDefault="00174B6F" w:rsidP="005C608D">
            <w:pPr>
              <w:rPr>
                <w:rFonts w:ascii="Arial" w:hAnsi="Arial" w:cs="Arial"/>
              </w:rPr>
            </w:pPr>
            <w:r>
              <w:rPr>
                <w:rFonts w:ascii="Arial" w:hAnsi="Arial" w:cs="Arial"/>
              </w:rPr>
              <w:t>22</w:t>
            </w:r>
            <w:r w:rsidR="002F2C6C">
              <w:rPr>
                <w:rFonts w:ascii="Arial" w:hAnsi="Arial" w:cs="Arial"/>
              </w:rPr>
              <w:t xml:space="preserve"> + 1 SC</w:t>
            </w:r>
          </w:p>
        </w:tc>
        <w:tc>
          <w:tcPr>
            <w:tcW w:w="4824" w:type="dxa"/>
          </w:tcPr>
          <w:p w:rsidR="00443F09" w:rsidRPr="002A160A" w:rsidRDefault="00443F09" w:rsidP="005C608D">
            <w:pPr>
              <w:rPr>
                <w:rFonts w:ascii="Arial" w:hAnsi="Arial" w:cs="Arial"/>
              </w:rPr>
            </w:pPr>
            <w:r w:rsidRPr="002A160A">
              <w:rPr>
                <w:rFonts w:ascii="Arial" w:hAnsi="Arial" w:cs="Arial"/>
                <w:b/>
              </w:rPr>
              <w:t>Date for next internal review of this strategy</w:t>
            </w:r>
          </w:p>
        </w:tc>
        <w:tc>
          <w:tcPr>
            <w:tcW w:w="1561" w:type="dxa"/>
          </w:tcPr>
          <w:p w:rsidR="00443F09" w:rsidRPr="002A160A" w:rsidRDefault="00C447C3" w:rsidP="005C608D">
            <w:pPr>
              <w:rPr>
                <w:rFonts w:ascii="Arial" w:hAnsi="Arial" w:cs="Arial"/>
              </w:rPr>
            </w:pPr>
            <w:r>
              <w:rPr>
                <w:rFonts w:ascii="Arial" w:hAnsi="Arial" w:cs="Arial"/>
              </w:rPr>
              <w:t xml:space="preserve">April </w:t>
            </w:r>
            <w:r w:rsidR="00D3034D">
              <w:rPr>
                <w:rFonts w:ascii="Arial" w:hAnsi="Arial" w:cs="Arial"/>
              </w:rPr>
              <w:t xml:space="preserve"> 2018</w:t>
            </w:r>
          </w:p>
        </w:tc>
      </w:tr>
    </w:tbl>
    <w:tbl>
      <w:tblPr>
        <w:tblStyle w:val="TableGrid"/>
        <w:tblpPr w:leftFromText="180" w:rightFromText="180" w:vertAnchor="text" w:horzAnchor="margin" w:tblpXSpec="center" w:tblpY="303"/>
        <w:tblW w:w="14885" w:type="dxa"/>
        <w:tblLayout w:type="fixed"/>
        <w:tblLook w:val="04A0" w:firstRow="1" w:lastRow="0" w:firstColumn="1" w:lastColumn="0" w:noHBand="0" w:noVBand="1"/>
      </w:tblPr>
      <w:tblGrid>
        <w:gridCol w:w="3794"/>
        <w:gridCol w:w="2869"/>
        <w:gridCol w:w="2943"/>
        <w:gridCol w:w="2795"/>
        <w:gridCol w:w="2484"/>
      </w:tblGrid>
      <w:tr w:rsidR="00EB3F3C" w:rsidRPr="002A160A" w:rsidTr="00D85DBC">
        <w:tc>
          <w:tcPr>
            <w:tcW w:w="9606" w:type="dxa"/>
            <w:gridSpan w:val="3"/>
            <w:shd w:val="clear" w:color="auto" w:fill="740000"/>
            <w:tcMar>
              <w:top w:w="57" w:type="dxa"/>
              <w:bottom w:w="57" w:type="dxa"/>
            </w:tcMar>
          </w:tcPr>
          <w:p w:rsidR="00EB3F3C" w:rsidRPr="002A160A" w:rsidRDefault="00EB3F3C" w:rsidP="005C608D">
            <w:pPr>
              <w:pStyle w:val="ListParagraph"/>
              <w:numPr>
                <w:ilvl w:val="0"/>
                <w:numId w:val="4"/>
              </w:numPr>
              <w:ind w:left="426" w:hanging="284"/>
              <w:rPr>
                <w:rFonts w:ascii="Arial" w:hAnsi="Arial" w:cs="Arial"/>
                <w:b/>
              </w:rPr>
            </w:pPr>
            <w:r>
              <w:rPr>
                <w:rFonts w:ascii="Arial" w:eastAsia="Arial" w:hAnsi="Arial" w:cs="Arial"/>
                <w:b/>
              </w:rPr>
              <w:t>Current attainment – 2017</w:t>
            </w:r>
            <w:r w:rsidR="005F5FFA">
              <w:rPr>
                <w:rFonts w:ascii="Arial" w:eastAsia="Arial" w:hAnsi="Arial" w:cs="Arial"/>
                <w:b/>
              </w:rPr>
              <w:t xml:space="preserve"> KS1 </w:t>
            </w:r>
          </w:p>
        </w:tc>
        <w:tc>
          <w:tcPr>
            <w:tcW w:w="2795" w:type="dxa"/>
            <w:shd w:val="clear" w:color="auto" w:fill="740000"/>
          </w:tcPr>
          <w:p w:rsidR="00EB3F3C" w:rsidRPr="003F3C4C" w:rsidRDefault="00EB3F3C" w:rsidP="003F3C4C">
            <w:pPr>
              <w:ind w:left="142"/>
              <w:rPr>
                <w:rFonts w:ascii="Arial" w:eastAsia="Arial" w:hAnsi="Arial" w:cs="Arial"/>
                <w:b/>
              </w:rPr>
            </w:pPr>
          </w:p>
        </w:tc>
        <w:tc>
          <w:tcPr>
            <w:tcW w:w="2484" w:type="dxa"/>
            <w:shd w:val="clear" w:color="auto" w:fill="740000"/>
          </w:tcPr>
          <w:p w:rsidR="00EB3F3C" w:rsidRPr="003F3C4C" w:rsidRDefault="00EB3F3C" w:rsidP="003F3C4C">
            <w:pPr>
              <w:ind w:left="142"/>
              <w:rPr>
                <w:rFonts w:ascii="Arial" w:eastAsia="Arial" w:hAnsi="Arial" w:cs="Arial"/>
                <w:b/>
              </w:rPr>
            </w:pPr>
          </w:p>
        </w:tc>
      </w:tr>
      <w:tr w:rsidR="00EB3F3C" w:rsidRPr="002A160A" w:rsidTr="00D85DBC">
        <w:trPr>
          <w:trHeight w:val="833"/>
        </w:trPr>
        <w:tc>
          <w:tcPr>
            <w:tcW w:w="3794" w:type="dxa"/>
            <w:tcMar>
              <w:top w:w="57" w:type="dxa"/>
              <w:bottom w:w="57" w:type="dxa"/>
            </w:tcMar>
          </w:tcPr>
          <w:p w:rsidR="00EB3F3C" w:rsidRPr="002A160A" w:rsidRDefault="00EB3F3C" w:rsidP="005C608D">
            <w:pPr>
              <w:pStyle w:val="ListParagraph"/>
              <w:rPr>
                <w:rFonts w:ascii="Arial" w:hAnsi="Arial" w:cs="Arial"/>
              </w:rPr>
            </w:pPr>
          </w:p>
        </w:tc>
        <w:tc>
          <w:tcPr>
            <w:tcW w:w="2869" w:type="dxa"/>
            <w:shd w:val="clear" w:color="auto" w:fill="FFFFFF" w:themeFill="background1"/>
            <w:tcMar>
              <w:top w:w="57" w:type="dxa"/>
              <w:bottom w:w="57" w:type="dxa"/>
            </w:tcMar>
            <w:vAlign w:val="center"/>
          </w:tcPr>
          <w:p w:rsidR="00EB3F3C" w:rsidRPr="002A160A" w:rsidRDefault="00EB3F3C" w:rsidP="005C608D">
            <w:pPr>
              <w:jc w:val="center"/>
              <w:rPr>
                <w:rFonts w:ascii="Arial" w:hAnsi="Arial" w:cs="Arial"/>
                <w:i/>
                <w:sz w:val="18"/>
                <w:szCs w:val="18"/>
              </w:rPr>
            </w:pPr>
            <w:r>
              <w:rPr>
                <w:rFonts w:ascii="Arial" w:hAnsi="Arial" w:cs="Arial"/>
                <w:i/>
                <w:sz w:val="18"/>
                <w:szCs w:val="18"/>
              </w:rPr>
              <w:t>% PP Achieving the Expected Standard</w:t>
            </w:r>
            <w:r w:rsidRPr="002A160A">
              <w:rPr>
                <w:rFonts w:ascii="Arial" w:hAnsi="Arial" w:cs="Arial"/>
                <w:i/>
                <w:sz w:val="18"/>
                <w:szCs w:val="18"/>
              </w:rPr>
              <w:t xml:space="preserve"> </w:t>
            </w:r>
            <w:r>
              <w:rPr>
                <w:rFonts w:ascii="Arial" w:hAnsi="Arial" w:cs="Arial"/>
                <w:i/>
                <w:sz w:val="18"/>
                <w:szCs w:val="18"/>
              </w:rPr>
              <w:t xml:space="preserve"> </w:t>
            </w:r>
          </w:p>
        </w:tc>
        <w:tc>
          <w:tcPr>
            <w:tcW w:w="2943" w:type="dxa"/>
            <w:shd w:val="clear" w:color="auto" w:fill="FFFFFF" w:themeFill="background1"/>
            <w:tcMar>
              <w:top w:w="57" w:type="dxa"/>
              <w:bottom w:w="57" w:type="dxa"/>
            </w:tcMar>
            <w:vAlign w:val="center"/>
          </w:tcPr>
          <w:p w:rsidR="00EB3F3C" w:rsidRDefault="00EB3F3C" w:rsidP="005C608D">
            <w:pPr>
              <w:jc w:val="center"/>
              <w:rPr>
                <w:rFonts w:ascii="Arial" w:hAnsi="Arial" w:cs="Arial"/>
                <w:i/>
                <w:sz w:val="18"/>
                <w:szCs w:val="18"/>
              </w:rPr>
            </w:pPr>
            <w:r>
              <w:rPr>
                <w:rFonts w:ascii="Arial" w:hAnsi="Arial" w:cs="Arial"/>
                <w:i/>
                <w:sz w:val="18"/>
                <w:szCs w:val="18"/>
              </w:rPr>
              <w:t xml:space="preserve">% </w:t>
            </w:r>
            <w:r w:rsidR="00394173">
              <w:rPr>
                <w:rFonts w:ascii="Arial" w:hAnsi="Arial" w:cs="Arial"/>
                <w:i/>
                <w:sz w:val="18"/>
                <w:szCs w:val="18"/>
              </w:rPr>
              <w:t xml:space="preserve">National </w:t>
            </w:r>
            <w:r>
              <w:rPr>
                <w:rFonts w:ascii="Arial" w:hAnsi="Arial" w:cs="Arial"/>
                <w:i/>
                <w:sz w:val="18"/>
                <w:szCs w:val="18"/>
              </w:rPr>
              <w:t xml:space="preserve">Non PP Achieving the </w:t>
            </w:r>
            <w:r w:rsidR="00BE63C2">
              <w:rPr>
                <w:rFonts w:ascii="Arial" w:hAnsi="Arial" w:cs="Arial"/>
                <w:i/>
                <w:sz w:val="18"/>
                <w:szCs w:val="18"/>
              </w:rPr>
              <w:t>Expected</w:t>
            </w:r>
            <w:r>
              <w:rPr>
                <w:rFonts w:ascii="Arial" w:hAnsi="Arial" w:cs="Arial"/>
                <w:i/>
                <w:sz w:val="18"/>
                <w:szCs w:val="18"/>
              </w:rPr>
              <w:t xml:space="preserve"> Standard</w:t>
            </w:r>
          </w:p>
          <w:p w:rsidR="00EB3F3C" w:rsidRPr="002A160A" w:rsidRDefault="00EB3F3C" w:rsidP="005C608D">
            <w:pPr>
              <w:jc w:val="center"/>
              <w:rPr>
                <w:rFonts w:ascii="Arial" w:hAnsi="Arial" w:cs="Arial"/>
                <w:i/>
                <w:sz w:val="18"/>
                <w:szCs w:val="18"/>
              </w:rPr>
            </w:pPr>
          </w:p>
        </w:tc>
        <w:tc>
          <w:tcPr>
            <w:tcW w:w="2795" w:type="dxa"/>
            <w:shd w:val="clear" w:color="auto" w:fill="FFFFFF" w:themeFill="background1"/>
          </w:tcPr>
          <w:p w:rsidR="00EB3F3C" w:rsidRDefault="00EB3F3C" w:rsidP="005C608D">
            <w:pPr>
              <w:jc w:val="center"/>
              <w:rPr>
                <w:rFonts w:ascii="Arial" w:hAnsi="Arial" w:cs="Arial"/>
                <w:i/>
                <w:sz w:val="18"/>
                <w:szCs w:val="18"/>
              </w:rPr>
            </w:pPr>
            <w:r>
              <w:rPr>
                <w:rFonts w:ascii="Arial" w:hAnsi="Arial" w:cs="Arial"/>
                <w:i/>
                <w:sz w:val="18"/>
                <w:szCs w:val="18"/>
              </w:rPr>
              <w:t>% PP Achieving a High Standard</w:t>
            </w:r>
          </w:p>
        </w:tc>
        <w:tc>
          <w:tcPr>
            <w:tcW w:w="2484" w:type="dxa"/>
            <w:shd w:val="clear" w:color="auto" w:fill="FFFFFF" w:themeFill="background1"/>
          </w:tcPr>
          <w:p w:rsidR="00EB3F3C" w:rsidRDefault="00EB3F3C" w:rsidP="005C608D">
            <w:pPr>
              <w:jc w:val="center"/>
              <w:rPr>
                <w:rFonts w:ascii="Arial" w:hAnsi="Arial" w:cs="Arial"/>
                <w:i/>
                <w:sz w:val="18"/>
                <w:szCs w:val="18"/>
              </w:rPr>
            </w:pPr>
            <w:r>
              <w:rPr>
                <w:rFonts w:ascii="Arial" w:hAnsi="Arial" w:cs="Arial"/>
                <w:i/>
                <w:sz w:val="18"/>
                <w:szCs w:val="18"/>
              </w:rPr>
              <w:t xml:space="preserve">% of  </w:t>
            </w:r>
            <w:r w:rsidR="00394173">
              <w:rPr>
                <w:rFonts w:ascii="Arial" w:hAnsi="Arial" w:cs="Arial"/>
                <w:i/>
                <w:sz w:val="18"/>
                <w:szCs w:val="18"/>
              </w:rPr>
              <w:t xml:space="preserve">National </w:t>
            </w:r>
            <w:r>
              <w:rPr>
                <w:rFonts w:ascii="Arial" w:hAnsi="Arial" w:cs="Arial"/>
                <w:i/>
                <w:sz w:val="18"/>
                <w:szCs w:val="18"/>
              </w:rPr>
              <w:t>Non PP Achieving a High Standard</w:t>
            </w:r>
          </w:p>
        </w:tc>
      </w:tr>
      <w:tr w:rsidR="00EB3F3C" w:rsidRPr="002A160A" w:rsidTr="00174B6F">
        <w:tc>
          <w:tcPr>
            <w:tcW w:w="3794" w:type="dxa"/>
            <w:tcMar>
              <w:top w:w="57" w:type="dxa"/>
              <w:bottom w:w="57" w:type="dxa"/>
            </w:tcMar>
            <w:vAlign w:val="bottom"/>
          </w:tcPr>
          <w:p w:rsidR="00EB3F3C" w:rsidRPr="002A160A" w:rsidRDefault="00D85DBC" w:rsidP="005C608D">
            <w:pPr>
              <w:spacing w:line="276" w:lineRule="auto"/>
              <w:ind w:right="-23"/>
              <w:rPr>
                <w:rFonts w:ascii="Arial" w:eastAsia="Arial" w:hAnsi="Arial" w:cs="Arial"/>
                <w:b/>
              </w:rPr>
            </w:pPr>
            <w:r>
              <w:rPr>
                <w:rFonts w:ascii="Arial" w:eastAsia="Arial" w:hAnsi="Arial" w:cs="Arial"/>
                <w:b/>
                <w:bCs/>
              </w:rPr>
              <w:t xml:space="preserve"> writing</w:t>
            </w:r>
            <w:r w:rsidR="00EB3F3C" w:rsidRPr="002A160A">
              <w:rPr>
                <w:rFonts w:ascii="Arial" w:eastAsia="Arial" w:hAnsi="Arial" w:cs="Arial"/>
                <w:b/>
                <w:bCs/>
              </w:rPr>
              <w:t xml:space="preserve"> </w:t>
            </w:r>
          </w:p>
        </w:tc>
        <w:tc>
          <w:tcPr>
            <w:tcW w:w="2869" w:type="dxa"/>
            <w:shd w:val="clear" w:color="auto" w:fill="auto"/>
            <w:tcMar>
              <w:top w:w="57" w:type="dxa"/>
              <w:bottom w:w="57" w:type="dxa"/>
            </w:tcMar>
            <w:vAlign w:val="center"/>
          </w:tcPr>
          <w:p w:rsidR="00EB3F3C" w:rsidRPr="002A160A" w:rsidRDefault="00394173" w:rsidP="005C608D">
            <w:pPr>
              <w:ind w:left="187"/>
              <w:jc w:val="center"/>
              <w:rPr>
                <w:rFonts w:ascii="Arial" w:hAnsi="Arial" w:cs="Arial"/>
              </w:rPr>
            </w:pPr>
            <w:r>
              <w:rPr>
                <w:rFonts w:ascii="Arial" w:hAnsi="Arial" w:cs="Arial"/>
              </w:rPr>
              <w:t>70</w:t>
            </w:r>
          </w:p>
        </w:tc>
        <w:tc>
          <w:tcPr>
            <w:tcW w:w="2943" w:type="dxa"/>
            <w:shd w:val="clear" w:color="auto" w:fill="F2F2F2" w:themeFill="background1" w:themeFillShade="F2"/>
            <w:tcMar>
              <w:top w:w="57" w:type="dxa"/>
              <w:bottom w:w="57" w:type="dxa"/>
            </w:tcMar>
          </w:tcPr>
          <w:p w:rsidR="00EB3F3C" w:rsidRPr="002A160A" w:rsidRDefault="00394173" w:rsidP="005C608D">
            <w:pPr>
              <w:jc w:val="center"/>
              <w:rPr>
                <w:rFonts w:ascii="Arial" w:hAnsi="Arial" w:cs="Arial"/>
                <w:bCs/>
              </w:rPr>
            </w:pPr>
            <w:r>
              <w:rPr>
                <w:rFonts w:ascii="Arial" w:hAnsi="Arial" w:cs="Arial"/>
                <w:bCs/>
              </w:rPr>
              <w:t>72</w:t>
            </w:r>
          </w:p>
        </w:tc>
        <w:tc>
          <w:tcPr>
            <w:tcW w:w="2795" w:type="dxa"/>
            <w:shd w:val="clear" w:color="auto" w:fill="auto"/>
          </w:tcPr>
          <w:p w:rsidR="00EB3F3C" w:rsidRPr="002A160A" w:rsidRDefault="00394173" w:rsidP="005C608D">
            <w:pPr>
              <w:jc w:val="center"/>
              <w:rPr>
                <w:rFonts w:ascii="Arial" w:hAnsi="Arial" w:cs="Arial"/>
                <w:bCs/>
              </w:rPr>
            </w:pPr>
            <w:r>
              <w:rPr>
                <w:rFonts w:ascii="Arial" w:hAnsi="Arial" w:cs="Arial"/>
                <w:bCs/>
              </w:rPr>
              <w:t>0</w:t>
            </w:r>
          </w:p>
        </w:tc>
        <w:tc>
          <w:tcPr>
            <w:tcW w:w="2484" w:type="dxa"/>
            <w:shd w:val="clear" w:color="auto" w:fill="F2F2F2" w:themeFill="background1" w:themeFillShade="F2"/>
          </w:tcPr>
          <w:p w:rsidR="00EB3F3C" w:rsidRPr="002A160A" w:rsidRDefault="00394173" w:rsidP="005C608D">
            <w:pPr>
              <w:jc w:val="center"/>
              <w:rPr>
                <w:rFonts w:ascii="Arial" w:hAnsi="Arial" w:cs="Arial"/>
                <w:bCs/>
              </w:rPr>
            </w:pPr>
            <w:r>
              <w:rPr>
                <w:rFonts w:ascii="Arial" w:hAnsi="Arial" w:cs="Arial"/>
                <w:bCs/>
              </w:rPr>
              <w:t>18</w:t>
            </w:r>
          </w:p>
        </w:tc>
      </w:tr>
      <w:tr w:rsidR="00EB3F3C" w:rsidRPr="002A160A" w:rsidTr="00174B6F">
        <w:trPr>
          <w:trHeight w:val="28"/>
        </w:trPr>
        <w:tc>
          <w:tcPr>
            <w:tcW w:w="3794" w:type="dxa"/>
            <w:tcMar>
              <w:top w:w="57" w:type="dxa"/>
              <w:bottom w:w="57" w:type="dxa"/>
            </w:tcMar>
            <w:vAlign w:val="bottom"/>
          </w:tcPr>
          <w:p w:rsidR="00EB3F3C" w:rsidRPr="002A160A" w:rsidRDefault="00D85DBC" w:rsidP="005C608D">
            <w:pPr>
              <w:spacing w:line="276" w:lineRule="auto"/>
              <w:ind w:right="-23"/>
              <w:rPr>
                <w:rFonts w:ascii="Arial" w:eastAsia="Arial" w:hAnsi="Arial" w:cs="Arial"/>
                <w:b/>
                <w:bCs/>
              </w:rPr>
            </w:pPr>
            <w:r>
              <w:rPr>
                <w:rFonts w:ascii="Arial" w:eastAsia="Arial" w:hAnsi="Arial" w:cs="Arial"/>
                <w:b/>
                <w:bCs/>
              </w:rPr>
              <w:t xml:space="preserve"> reading</w:t>
            </w:r>
          </w:p>
        </w:tc>
        <w:tc>
          <w:tcPr>
            <w:tcW w:w="2869" w:type="dxa"/>
            <w:shd w:val="clear" w:color="auto" w:fill="auto"/>
            <w:tcMar>
              <w:top w:w="57" w:type="dxa"/>
              <w:bottom w:w="57" w:type="dxa"/>
            </w:tcMar>
            <w:vAlign w:val="center"/>
          </w:tcPr>
          <w:p w:rsidR="00EB3F3C" w:rsidRPr="002A160A" w:rsidRDefault="00394173" w:rsidP="005C608D">
            <w:pPr>
              <w:ind w:left="187"/>
              <w:jc w:val="center"/>
              <w:rPr>
                <w:rFonts w:ascii="Arial" w:hAnsi="Arial" w:cs="Arial"/>
              </w:rPr>
            </w:pPr>
            <w:r>
              <w:rPr>
                <w:rFonts w:ascii="Arial" w:hAnsi="Arial" w:cs="Arial"/>
              </w:rPr>
              <w:t>70</w:t>
            </w:r>
          </w:p>
        </w:tc>
        <w:tc>
          <w:tcPr>
            <w:tcW w:w="2943" w:type="dxa"/>
            <w:shd w:val="clear" w:color="auto" w:fill="F2F2F2" w:themeFill="background1" w:themeFillShade="F2"/>
            <w:tcMar>
              <w:top w:w="57" w:type="dxa"/>
              <w:bottom w:w="57" w:type="dxa"/>
            </w:tcMar>
          </w:tcPr>
          <w:p w:rsidR="00EB3F3C" w:rsidRPr="002A160A" w:rsidRDefault="00394173" w:rsidP="005C608D">
            <w:pPr>
              <w:jc w:val="center"/>
              <w:rPr>
                <w:rFonts w:ascii="Arial" w:hAnsi="Arial" w:cs="Arial"/>
                <w:bCs/>
              </w:rPr>
            </w:pPr>
            <w:r>
              <w:rPr>
                <w:rFonts w:ascii="Arial" w:hAnsi="Arial" w:cs="Arial"/>
                <w:bCs/>
              </w:rPr>
              <w:t>79</w:t>
            </w:r>
          </w:p>
        </w:tc>
        <w:tc>
          <w:tcPr>
            <w:tcW w:w="2795" w:type="dxa"/>
            <w:shd w:val="clear" w:color="auto" w:fill="auto"/>
          </w:tcPr>
          <w:p w:rsidR="00EB3F3C" w:rsidRPr="002A160A" w:rsidRDefault="00394173" w:rsidP="005C608D">
            <w:pPr>
              <w:jc w:val="center"/>
              <w:rPr>
                <w:rFonts w:ascii="Arial" w:hAnsi="Arial" w:cs="Arial"/>
                <w:bCs/>
              </w:rPr>
            </w:pPr>
            <w:r>
              <w:rPr>
                <w:rFonts w:ascii="Arial" w:hAnsi="Arial" w:cs="Arial"/>
                <w:bCs/>
              </w:rPr>
              <w:t>20</w:t>
            </w:r>
          </w:p>
        </w:tc>
        <w:tc>
          <w:tcPr>
            <w:tcW w:w="2484" w:type="dxa"/>
            <w:shd w:val="clear" w:color="auto" w:fill="F2F2F2" w:themeFill="background1" w:themeFillShade="F2"/>
          </w:tcPr>
          <w:p w:rsidR="00EB3F3C" w:rsidRPr="002A160A" w:rsidRDefault="00394173" w:rsidP="005C608D">
            <w:pPr>
              <w:jc w:val="center"/>
              <w:rPr>
                <w:rFonts w:ascii="Arial" w:hAnsi="Arial" w:cs="Arial"/>
                <w:bCs/>
              </w:rPr>
            </w:pPr>
            <w:r>
              <w:rPr>
                <w:rFonts w:ascii="Arial" w:hAnsi="Arial" w:cs="Arial"/>
                <w:bCs/>
              </w:rPr>
              <w:t>28</w:t>
            </w:r>
          </w:p>
        </w:tc>
      </w:tr>
      <w:tr w:rsidR="00EB3F3C" w:rsidRPr="002A160A" w:rsidTr="00174B6F">
        <w:tc>
          <w:tcPr>
            <w:tcW w:w="3794" w:type="dxa"/>
            <w:tcMar>
              <w:top w:w="57" w:type="dxa"/>
              <w:bottom w:w="57" w:type="dxa"/>
            </w:tcMar>
            <w:vAlign w:val="bottom"/>
          </w:tcPr>
          <w:p w:rsidR="00EB3F3C" w:rsidRPr="002A160A" w:rsidRDefault="00EB3F3C" w:rsidP="005C608D">
            <w:pPr>
              <w:spacing w:line="276" w:lineRule="auto"/>
              <w:ind w:right="-23"/>
              <w:rPr>
                <w:rFonts w:ascii="Arial" w:eastAsia="Arial" w:hAnsi="Arial" w:cs="Arial"/>
                <w:b/>
                <w:bCs/>
              </w:rPr>
            </w:pPr>
            <w:r w:rsidRPr="002A160A">
              <w:rPr>
                <w:rFonts w:ascii="Arial" w:eastAsia="Arial" w:hAnsi="Arial" w:cs="Arial"/>
                <w:b/>
                <w:bCs/>
              </w:rPr>
              <w:t xml:space="preserve"> maths</w:t>
            </w:r>
          </w:p>
        </w:tc>
        <w:tc>
          <w:tcPr>
            <w:tcW w:w="2869" w:type="dxa"/>
            <w:shd w:val="clear" w:color="auto" w:fill="auto"/>
            <w:tcMar>
              <w:top w:w="57" w:type="dxa"/>
              <w:bottom w:w="57" w:type="dxa"/>
            </w:tcMar>
            <w:vAlign w:val="center"/>
          </w:tcPr>
          <w:p w:rsidR="00EB3F3C" w:rsidRPr="002A160A" w:rsidRDefault="00394173" w:rsidP="005C608D">
            <w:pPr>
              <w:ind w:left="187"/>
              <w:jc w:val="center"/>
              <w:rPr>
                <w:rFonts w:ascii="Arial" w:hAnsi="Arial" w:cs="Arial"/>
              </w:rPr>
            </w:pPr>
            <w:r>
              <w:rPr>
                <w:rFonts w:ascii="Arial" w:hAnsi="Arial" w:cs="Arial"/>
              </w:rPr>
              <w:t>50</w:t>
            </w:r>
          </w:p>
        </w:tc>
        <w:tc>
          <w:tcPr>
            <w:tcW w:w="2943" w:type="dxa"/>
            <w:shd w:val="clear" w:color="auto" w:fill="F2F2F2" w:themeFill="background1" w:themeFillShade="F2"/>
            <w:tcMar>
              <w:top w:w="57" w:type="dxa"/>
              <w:bottom w:w="57" w:type="dxa"/>
            </w:tcMar>
          </w:tcPr>
          <w:p w:rsidR="00EB3F3C" w:rsidRPr="002A160A" w:rsidRDefault="00394173" w:rsidP="005C608D">
            <w:pPr>
              <w:jc w:val="center"/>
              <w:rPr>
                <w:rFonts w:ascii="Arial" w:hAnsi="Arial" w:cs="Arial"/>
                <w:bCs/>
              </w:rPr>
            </w:pPr>
            <w:r>
              <w:rPr>
                <w:rFonts w:ascii="Arial" w:hAnsi="Arial" w:cs="Arial"/>
                <w:bCs/>
              </w:rPr>
              <w:t>70</w:t>
            </w:r>
          </w:p>
        </w:tc>
        <w:tc>
          <w:tcPr>
            <w:tcW w:w="2795" w:type="dxa"/>
            <w:shd w:val="clear" w:color="auto" w:fill="auto"/>
          </w:tcPr>
          <w:p w:rsidR="00EB3F3C" w:rsidRPr="002A160A" w:rsidRDefault="00394173" w:rsidP="005C608D">
            <w:pPr>
              <w:jc w:val="center"/>
              <w:rPr>
                <w:rFonts w:ascii="Arial" w:hAnsi="Arial" w:cs="Arial"/>
                <w:bCs/>
              </w:rPr>
            </w:pPr>
            <w:r>
              <w:rPr>
                <w:rFonts w:ascii="Arial" w:hAnsi="Arial" w:cs="Arial"/>
                <w:bCs/>
              </w:rPr>
              <w:t>0</w:t>
            </w:r>
          </w:p>
        </w:tc>
        <w:tc>
          <w:tcPr>
            <w:tcW w:w="2484" w:type="dxa"/>
            <w:shd w:val="clear" w:color="auto" w:fill="F2F2F2" w:themeFill="background1" w:themeFillShade="F2"/>
          </w:tcPr>
          <w:p w:rsidR="00EB3F3C" w:rsidRPr="002A160A" w:rsidRDefault="00394173" w:rsidP="005C608D">
            <w:pPr>
              <w:jc w:val="center"/>
              <w:rPr>
                <w:rFonts w:ascii="Arial" w:hAnsi="Arial" w:cs="Arial"/>
                <w:bCs/>
              </w:rPr>
            </w:pPr>
            <w:r>
              <w:rPr>
                <w:rFonts w:ascii="Arial" w:hAnsi="Arial" w:cs="Arial"/>
                <w:bCs/>
              </w:rPr>
              <w:t>17</w:t>
            </w:r>
          </w:p>
        </w:tc>
      </w:tr>
    </w:tbl>
    <w:p w:rsidR="00443F09" w:rsidRDefault="00443F09" w:rsidP="00443F09">
      <w:pPr>
        <w:rPr>
          <w:rFonts w:ascii="Arial" w:hAnsi="Arial" w:cs="Arial"/>
        </w:rPr>
      </w:pPr>
    </w:p>
    <w:p w:rsidR="00C447C3" w:rsidRDefault="00C447C3" w:rsidP="00443F09">
      <w:pPr>
        <w:rPr>
          <w:rFonts w:ascii="Arial" w:hAnsi="Arial" w:cs="Arial"/>
        </w:rPr>
      </w:pPr>
    </w:p>
    <w:p w:rsidR="00C447C3" w:rsidRDefault="00C447C3" w:rsidP="00443F09">
      <w:pPr>
        <w:rPr>
          <w:rFonts w:ascii="Arial" w:hAnsi="Arial" w:cs="Arial"/>
        </w:rPr>
      </w:pPr>
    </w:p>
    <w:p w:rsidR="00C447C3" w:rsidRDefault="00C447C3" w:rsidP="00443F09">
      <w:pPr>
        <w:rPr>
          <w:rFonts w:ascii="Arial" w:hAnsi="Arial" w:cs="Arial"/>
        </w:rPr>
      </w:pPr>
    </w:p>
    <w:p w:rsidR="00C447C3" w:rsidRDefault="00C447C3" w:rsidP="00443F09">
      <w:pPr>
        <w:rPr>
          <w:rFonts w:ascii="Arial" w:hAnsi="Arial" w:cs="Arial"/>
        </w:rPr>
      </w:pPr>
    </w:p>
    <w:p w:rsidR="00C447C3" w:rsidRDefault="00C447C3" w:rsidP="00443F09">
      <w:pPr>
        <w:rPr>
          <w:rFonts w:ascii="Arial" w:hAnsi="Arial" w:cs="Arial"/>
        </w:rPr>
      </w:pPr>
    </w:p>
    <w:p w:rsidR="00C447C3" w:rsidRDefault="00C447C3" w:rsidP="00443F09">
      <w:pPr>
        <w:rPr>
          <w:rFonts w:ascii="Arial" w:hAnsi="Arial" w:cs="Arial"/>
        </w:rPr>
      </w:pPr>
    </w:p>
    <w:tbl>
      <w:tblPr>
        <w:tblStyle w:val="TableGrid"/>
        <w:tblW w:w="15417" w:type="dxa"/>
        <w:tblInd w:w="-737" w:type="dxa"/>
        <w:tblLook w:val="04A0" w:firstRow="1" w:lastRow="0" w:firstColumn="1" w:lastColumn="0" w:noHBand="0" w:noVBand="1"/>
      </w:tblPr>
      <w:tblGrid>
        <w:gridCol w:w="862"/>
        <w:gridCol w:w="14555"/>
      </w:tblGrid>
      <w:tr w:rsidR="00443F09" w:rsidRPr="002A160A" w:rsidTr="005C608D">
        <w:tc>
          <w:tcPr>
            <w:tcW w:w="15417" w:type="dxa"/>
            <w:gridSpan w:val="2"/>
            <w:shd w:val="clear" w:color="auto" w:fill="740000"/>
            <w:tcMar>
              <w:top w:w="57" w:type="dxa"/>
              <w:bottom w:w="57" w:type="dxa"/>
            </w:tcMar>
          </w:tcPr>
          <w:p w:rsidR="00443F09" w:rsidRPr="002A160A" w:rsidRDefault="00443F09" w:rsidP="005C608D">
            <w:pPr>
              <w:pStyle w:val="ListParagraph"/>
              <w:numPr>
                <w:ilvl w:val="0"/>
                <w:numId w:val="4"/>
              </w:numPr>
              <w:ind w:left="426" w:hanging="284"/>
              <w:rPr>
                <w:rFonts w:ascii="Arial" w:hAnsi="Arial" w:cs="Arial"/>
                <w:b/>
              </w:rPr>
            </w:pPr>
            <w:r w:rsidRPr="002A160A">
              <w:rPr>
                <w:rFonts w:ascii="Arial" w:hAnsi="Arial" w:cs="Arial"/>
                <w:b/>
              </w:rPr>
              <w:t>Barriers to future attainment (for pupils eligible for PP including high ability)</w:t>
            </w:r>
          </w:p>
        </w:tc>
      </w:tr>
      <w:tr w:rsidR="00443F09" w:rsidRPr="002A160A" w:rsidTr="005C608D">
        <w:tc>
          <w:tcPr>
            <w:tcW w:w="15417" w:type="dxa"/>
            <w:gridSpan w:val="2"/>
            <w:shd w:val="clear" w:color="auto" w:fill="auto"/>
            <w:tcMar>
              <w:top w:w="57" w:type="dxa"/>
              <w:bottom w:w="57" w:type="dxa"/>
            </w:tcMar>
          </w:tcPr>
          <w:p w:rsidR="00443F09" w:rsidRPr="002A160A" w:rsidRDefault="00443F09" w:rsidP="005C608D">
            <w:pPr>
              <w:pStyle w:val="ListParagraph"/>
              <w:ind w:left="426"/>
              <w:rPr>
                <w:rFonts w:ascii="Arial" w:hAnsi="Arial" w:cs="Arial"/>
                <w:b/>
                <w:sz w:val="16"/>
                <w:szCs w:val="16"/>
              </w:rPr>
            </w:pPr>
            <w:r w:rsidRPr="002A160A">
              <w:rPr>
                <w:rFonts w:ascii="Arial" w:hAnsi="Arial" w:cs="Arial"/>
                <w:b/>
                <w:sz w:val="16"/>
                <w:szCs w:val="16"/>
              </w:rPr>
              <w:t xml:space="preserve">These barriers to learning have been identified after discussions with staff and children, looking at what helps and hinders learning for groups and individuals. </w:t>
            </w:r>
          </w:p>
        </w:tc>
      </w:tr>
      <w:tr w:rsidR="00443F09" w:rsidRPr="002A160A" w:rsidTr="005C608D">
        <w:tc>
          <w:tcPr>
            <w:tcW w:w="15417" w:type="dxa"/>
            <w:gridSpan w:val="2"/>
            <w:shd w:val="clear" w:color="auto" w:fill="740000"/>
            <w:tcMar>
              <w:top w:w="57" w:type="dxa"/>
              <w:bottom w:w="57" w:type="dxa"/>
            </w:tcMar>
          </w:tcPr>
          <w:p w:rsidR="00443F09" w:rsidRPr="002A160A" w:rsidRDefault="00443F09" w:rsidP="005C608D">
            <w:pPr>
              <w:rPr>
                <w:rFonts w:ascii="Arial" w:hAnsi="Arial" w:cs="Arial"/>
                <w:b/>
              </w:rPr>
            </w:pPr>
            <w:r w:rsidRPr="002A160A">
              <w:rPr>
                <w:rFonts w:ascii="Arial" w:hAnsi="Arial" w:cs="Arial"/>
                <w:b/>
              </w:rPr>
              <w:t xml:space="preserve"> In-school barriers </w:t>
            </w:r>
          </w:p>
        </w:tc>
      </w:tr>
      <w:tr w:rsidR="00443F09" w:rsidRPr="002A160A" w:rsidTr="005C608D">
        <w:tc>
          <w:tcPr>
            <w:tcW w:w="862" w:type="dxa"/>
            <w:tcMar>
              <w:top w:w="57" w:type="dxa"/>
              <w:bottom w:w="57" w:type="dxa"/>
            </w:tcMar>
          </w:tcPr>
          <w:p w:rsidR="00443F09" w:rsidRPr="002A160A" w:rsidRDefault="00443F09" w:rsidP="005C608D">
            <w:pPr>
              <w:pStyle w:val="ListParagraph"/>
              <w:numPr>
                <w:ilvl w:val="0"/>
                <w:numId w:val="1"/>
              </w:numPr>
              <w:tabs>
                <w:tab w:val="left" w:pos="75"/>
              </w:tabs>
              <w:ind w:left="426" w:hanging="335"/>
              <w:rPr>
                <w:rFonts w:ascii="Arial" w:hAnsi="Arial" w:cs="Arial"/>
                <w:b/>
              </w:rPr>
            </w:pPr>
          </w:p>
        </w:tc>
        <w:tc>
          <w:tcPr>
            <w:tcW w:w="14555" w:type="dxa"/>
          </w:tcPr>
          <w:p w:rsidR="00443F09" w:rsidRPr="002A160A" w:rsidRDefault="00422DE9" w:rsidP="005C608D">
            <w:pPr>
              <w:rPr>
                <w:rFonts w:ascii="Arial" w:hAnsi="Arial" w:cs="Arial"/>
                <w:sz w:val="18"/>
                <w:szCs w:val="18"/>
              </w:rPr>
            </w:pPr>
            <w:r>
              <w:rPr>
                <w:rFonts w:ascii="Arial" w:hAnsi="Arial" w:cs="Arial"/>
                <w:sz w:val="18"/>
                <w:szCs w:val="18"/>
              </w:rPr>
              <w:t xml:space="preserve">Learning </w:t>
            </w:r>
            <w:r w:rsidR="00BE63C2">
              <w:rPr>
                <w:rFonts w:ascii="Arial" w:hAnsi="Arial" w:cs="Arial"/>
                <w:sz w:val="18"/>
                <w:szCs w:val="18"/>
              </w:rPr>
              <w:t>Behaviours</w:t>
            </w:r>
          </w:p>
        </w:tc>
      </w:tr>
      <w:tr w:rsidR="00443F09" w:rsidRPr="002A160A" w:rsidTr="005C608D">
        <w:tc>
          <w:tcPr>
            <w:tcW w:w="862" w:type="dxa"/>
            <w:tcMar>
              <w:top w:w="57" w:type="dxa"/>
              <w:bottom w:w="57" w:type="dxa"/>
            </w:tcMar>
          </w:tcPr>
          <w:p w:rsidR="00443F09" w:rsidRPr="002A160A" w:rsidRDefault="00443F09" w:rsidP="005C608D">
            <w:pPr>
              <w:pStyle w:val="ListParagraph"/>
              <w:numPr>
                <w:ilvl w:val="0"/>
                <w:numId w:val="1"/>
              </w:numPr>
              <w:tabs>
                <w:tab w:val="left" w:pos="75"/>
              </w:tabs>
              <w:ind w:left="426" w:hanging="335"/>
              <w:rPr>
                <w:rFonts w:ascii="Arial" w:hAnsi="Arial" w:cs="Arial"/>
                <w:b/>
              </w:rPr>
            </w:pPr>
          </w:p>
        </w:tc>
        <w:tc>
          <w:tcPr>
            <w:tcW w:w="14555" w:type="dxa"/>
          </w:tcPr>
          <w:p w:rsidR="00443F09" w:rsidRPr="002A160A" w:rsidRDefault="00422DE9" w:rsidP="005C608D">
            <w:pPr>
              <w:rPr>
                <w:rFonts w:ascii="Arial" w:hAnsi="Arial" w:cs="Arial"/>
                <w:sz w:val="18"/>
                <w:szCs w:val="18"/>
              </w:rPr>
            </w:pPr>
            <w:r>
              <w:rPr>
                <w:rFonts w:ascii="Arial" w:hAnsi="Arial" w:cs="Arial"/>
                <w:sz w:val="18"/>
                <w:szCs w:val="18"/>
              </w:rPr>
              <w:t>Experiences to build learning upon</w:t>
            </w:r>
          </w:p>
        </w:tc>
      </w:tr>
      <w:tr w:rsidR="00443F09" w:rsidRPr="002A160A" w:rsidTr="005C608D">
        <w:tc>
          <w:tcPr>
            <w:tcW w:w="862" w:type="dxa"/>
            <w:tcMar>
              <w:top w:w="57" w:type="dxa"/>
              <w:bottom w:w="57" w:type="dxa"/>
            </w:tcMar>
          </w:tcPr>
          <w:p w:rsidR="00443F09" w:rsidRPr="002A160A" w:rsidRDefault="00443F09" w:rsidP="005C608D">
            <w:pPr>
              <w:pStyle w:val="ListParagraph"/>
              <w:tabs>
                <w:tab w:val="left" w:pos="75"/>
              </w:tabs>
              <w:ind w:left="426" w:hanging="335"/>
              <w:rPr>
                <w:rFonts w:ascii="Arial" w:hAnsi="Arial" w:cs="Arial"/>
                <w:b/>
              </w:rPr>
            </w:pPr>
            <w:r w:rsidRPr="002A160A">
              <w:rPr>
                <w:rFonts w:ascii="Arial" w:hAnsi="Arial" w:cs="Arial"/>
                <w:b/>
              </w:rPr>
              <w:t>C.</w:t>
            </w:r>
          </w:p>
        </w:tc>
        <w:tc>
          <w:tcPr>
            <w:tcW w:w="14555" w:type="dxa"/>
          </w:tcPr>
          <w:p w:rsidR="00443F09" w:rsidRDefault="006D6C9F" w:rsidP="005C608D">
            <w:pPr>
              <w:rPr>
                <w:rFonts w:ascii="Arial" w:hAnsi="Arial" w:cs="Arial"/>
                <w:sz w:val="18"/>
                <w:szCs w:val="18"/>
              </w:rPr>
            </w:pPr>
            <w:r>
              <w:rPr>
                <w:rFonts w:ascii="Arial" w:hAnsi="Arial" w:cs="Arial"/>
                <w:sz w:val="18"/>
                <w:szCs w:val="18"/>
              </w:rPr>
              <w:t>Understanding of mathematical concepts</w:t>
            </w:r>
          </w:p>
          <w:p w:rsidR="00C447C3" w:rsidRPr="002A160A" w:rsidRDefault="00C447C3" w:rsidP="005C608D">
            <w:pPr>
              <w:rPr>
                <w:rFonts w:ascii="Arial" w:hAnsi="Arial" w:cs="Arial"/>
                <w:sz w:val="18"/>
                <w:szCs w:val="18"/>
              </w:rPr>
            </w:pPr>
          </w:p>
        </w:tc>
      </w:tr>
      <w:tr w:rsidR="00C447C3" w:rsidRPr="002A160A" w:rsidTr="005C608D">
        <w:tc>
          <w:tcPr>
            <w:tcW w:w="862" w:type="dxa"/>
            <w:tcMar>
              <w:top w:w="57" w:type="dxa"/>
              <w:bottom w:w="57" w:type="dxa"/>
            </w:tcMar>
          </w:tcPr>
          <w:p w:rsidR="00C447C3" w:rsidRPr="00C447C3" w:rsidRDefault="00C447C3" w:rsidP="00C447C3">
            <w:pPr>
              <w:tabs>
                <w:tab w:val="left" w:pos="75"/>
              </w:tabs>
              <w:rPr>
                <w:rFonts w:ascii="Arial" w:hAnsi="Arial" w:cs="Arial"/>
                <w:b/>
              </w:rPr>
            </w:pPr>
          </w:p>
        </w:tc>
        <w:tc>
          <w:tcPr>
            <w:tcW w:w="14555" w:type="dxa"/>
          </w:tcPr>
          <w:p w:rsidR="00C447C3" w:rsidRDefault="00C447C3" w:rsidP="005C608D">
            <w:pPr>
              <w:rPr>
                <w:rFonts w:ascii="Arial" w:hAnsi="Arial" w:cs="Arial"/>
                <w:sz w:val="18"/>
                <w:szCs w:val="18"/>
              </w:rPr>
            </w:pPr>
          </w:p>
        </w:tc>
      </w:tr>
      <w:tr w:rsidR="00443F09" w:rsidRPr="002A160A" w:rsidTr="005C608D">
        <w:trPr>
          <w:trHeight w:val="70"/>
        </w:trPr>
        <w:tc>
          <w:tcPr>
            <w:tcW w:w="15417" w:type="dxa"/>
            <w:gridSpan w:val="2"/>
            <w:shd w:val="clear" w:color="auto" w:fill="740000"/>
            <w:tcMar>
              <w:top w:w="57" w:type="dxa"/>
              <w:bottom w:w="57" w:type="dxa"/>
            </w:tcMar>
          </w:tcPr>
          <w:p w:rsidR="00443F09" w:rsidRPr="002A160A" w:rsidRDefault="00443F09" w:rsidP="005C608D">
            <w:pPr>
              <w:rPr>
                <w:rFonts w:ascii="Arial" w:hAnsi="Arial" w:cs="Arial"/>
                <w:b/>
              </w:rPr>
            </w:pPr>
            <w:r w:rsidRPr="002A160A">
              <w:rPr>
                <w:rFonts w:ascii="Arial" w:hAnsi="Arial" w:cs="Arial"/>
                <w:b/>
              </w:rPr>
              <w:t xml:space="preserve"> External barriers</w:t>
            </w:r>
          </w:p>
        </w:tc>
      </w:tr>
      <w:tr w:rsidR="00443F09" w:rsidRPr="002A160A" w:rsidTr="005C608D">
        <w:trPr>
          <w:trHeight w:val="70"/>
        </w:trPr>
        <w:tc>
          <w:tcPr>
            <w:tcW w:w="862" w:type="dxa"/>
            <w:tcMar>
              <w:top w:w="57" w:type="dxa"/>
              <w:bottom w:w="57" w:type="dxa"/>
            </w:tcMar>
          </w:tcPr>
          <w:p w:rsidR="00443F09" w:rsidRPr="002A160A" w:rsidRDefault="00D3034D" w:rsidP="005C608D">
            <w:pPr>
              <w:tabs>
                <w:tab w:val="left" w:pos="60"/>
                <w:tab w:val="left" w:pos="426"/>
              </w:tabs>
              <w:ind w:left="426" w:hanging="284"/>
              <w:rPr>
                <w:rFonts w:ascii="Arial" w:hAnsi="Arial" w:cs="Arial"/>
                <w:b/>
              </w:rPr>
            </w:pPr>
            <w:r>
              <w:rPr>
                <w:rFonts w:ascii="Arial" w:hAnsi="Arial" w:cs="Arial"/>
                <w:b/>
              </w:rPr>
              <w:t>D</w:t>
            </w:r>
            <w:r w:rsidR="00443F09" w:rsidRPr="002A160A">
              <w:rPr>
                <w:rFonts w:ascii="Arial" w:hAnsi="Arial" w:cs="Arial"/>
                <w:b/>
              </w:rPr>
              <w:t xml:space="preserve">. </w:t>
            </w:r>
          </w:p>
        </w:tc>
        <w:tc>
          <w:tcPr>
            <w:tcW w:w="14555" w:type="dxa"/>
          </w:tcPr>
          <w:p w:rsidR="00443F09" w:rsidRPr="002A160A" w:rsidRDefault="00F2166A" w:rsidP="005C608D">
            <w:pPr>
              <w:rPr>
                <w:rFonts w:ascii="Arial" w:hAnsi="Arial" w:cs="Arial"/>
                <w:sz w:val="18"/>
                <w:szCs w:val="18"/>
              </w:rPr>
            </w:pPr>
            <w:r>
              <w:rPr>
                <w:rFonts w:ascii="Arial" w:hAnsi="Arial" w:cs="Arial"/>
                <w:sz w:val="18"/>
                <w:szCs w:val="18"/>
              </w:rPr>
              <w:t>Extent to which parents engage / support their children at home</w:t>
            </w:r>
          </w:p>
        </w:tc>
      </w:tr>
    </w:tbl>
    <w:p w:rsidR="00443F09" w:rsidRPr="002A160A" w:rsidRDefault="00443F09" w:rsidP="00443F09">
      <w:pPr>
        <w:rPr>
          <w:rFonts w:ascii="Arial" w:hAnsi="Arial" w:cs="Arial"/>
        </w:rPr>
      </w:pPr>
    </w:p>
    <w:tbl>
      <w:tblPr>
        <w:tblStyle w:val="TableGrid"/>
        <w:tblW w:w="15352" w:type="dxa"/>
        <w:tblInd w:w="-704" w:type="dxa"/>
        <w:tblLayout w:type="fixed"/>
        <w:tblLook w:val="04A0" w:firstRow="1" w:lastRow="0" w:firstColumn="1" w:lastColumn="0" w:noHBand="0" w:noVBand="1"/>
      </w:tblPr>
      <w:tblGrid>
        <w:gridCol w:w="817"/>
        <w:gridCol w:w="8505"/>
        <w:gridCol w:w="6030"/>
      </w:tblGrid>
      <w:tr w:rsidR="00443F09" w:rsidRPr="002A160A" w:rsidTr="005C608D">
        <w:tc>
          <w:tcPr>
            <w:tcW w:w="15352" w:type="dxa"/>
            <w:gridSpan w:val="3"/>
            <w:shd w:val="clear" w:color="auto" w:fill="740000"/>
            <w:tcMar>
              <w:top w:w="57" w:type="dxa"/>
              <w:bottom w:w="57" w:type="dxa"/>
            </w:tcMar>
          </w:tcPr>
          <w:p w:rsidR="00443F09" w:rsidRPr="002A160A" w:rsidRDefault="00443F09" w:rsidP="005C608D">
            <w:pPr>
              <w:pStyle w:val="ListParagraph"/>
              <w:numPr>
                <w:ilvl w:val="0"/>
                <w:numId w:val="4"/>
              </w:numPr>
              <w:ind w:left="426" w:hanging="284"/>
              <w:rPr>
                <w:rFonts w:ascii="Arial" w:hAnsi="Arial" w:cs="Arial"/>
                <w:b/>
              </w:rPr>
            </w:pPr>
            <w:r w:rsidRPr="002A160A">
              <w:rPr>
                <w:rFonts w:ascii="Arial" w:hAnsi="Arial" w:cs="Arial"/>
                <w:b/>
              </w:rPr>
              <w:t xml:space="preserve">Outcomes </w:t>
            </w:r>
          </w:p>
        </w:tc>
      </w:tr>
      <w:tr w:rsidR="00443F09" w:rsidRPr="002A160A" w:rsidTr="005C608D">
        <w:tc>
          <w:tcPr>
            <w:tcW w:w="817" w:type="dxa"/>
            <w:tcMar>
              <w:top w:w="57" w:type="dxa"/>
              <w:bottom w:w="57" w:type="dxa"/>
            </w:tcMar>
          </w:tcPr>
          <w:p w:rsidR="00443F09" w:rsidRPr="002A160A" w:rsidRDefault="00443F09" w:rsidP="005C608D">
            <w:pPr>
              <w:jc w:val="both"/>
              <w:rPr>
                <w:rFonts w:ascii="Arial" w:hAnsi="Arial" w:cs="Arial"/>
              </w:rPr>
            </w:pPr>
          </w:p>
        </w:tc>
        <w:tc>
          <w:tcPr>
            <w:tcW w:w="8505" w:type="dxa"/>
            <w:tcMar>
              <w:top w:w="57" w:type="dxa"/>
              <w:bottom w:w="57" w:type="dxa"/>
            </w:tcMar>
          </w:tcPr>
          <w:p w:rsidR="00443F09" w:rsidRPr="00D3034D" w:rsidRDefault="00443F09" w:rsidP="005C608D">
            <w:pPr>
              <w:rPr>
                <w:rFonts w:ascii="Arial" w:hAnsi="Arial" w:cs="Arial"/>
                <w:b/>
                <w:i/>
              </w:rPr>
            </w:pPr>
            <w:r w:rsidRPr="00D3034D">
              <w:rPr>
                <w:rFonts w:ascii="Arial" w:hAnsi="Arial" w:cs="Arial"/>
                <w:b/>
                <w:i/>
              </w:rPr>
              <w:t>Desired outcomes and how they will be measured</w:t>
            </w:r>
          </w:p>
        </w:tc>
        <w:tc>
          <w:tcPr>
            <w:tcW w:w="6030" w:type="dxa"/>
          </w:tcPr>
          <w:p w:rsidR="00443F09" w:rsidRPr="00D3034D" w:rsidRDefault="00443F09" w:rsidP="005C608D">
            <w:pPr>
              <w:rPr>
                <w:rFonts w:ascii="Arial" w:hAnsi="Arial" w:cs="Arial"/>
                <w:b/>
                <w:i/>
              </w:rPr>
            </w:pPr>
            <w:r w:rsidRPr="00D3034D">
              <w:rPr>
                <w:rFonts w:ascii="Arial" w:hAnsi="Arial" w:cs="Arial"/>
                <w:b/>
                <w:i/>
              </w:rPr>
              <w:t xml:space="preserve">Success criteria </w:t>
            </w:r>
          </w:p>
        </w:tc>
      </w:tr>
      <w:tr w:rsidR="00443F09" w:rsidRPr="002A160A" w:rsidTr="005C608D">
        <w:tc>
          <w:tcPr>
            <w:tcW w:w="817" w:type="dxa"/>
            <w:tcMar>
              <w:top w:w="57" w:type="dxa"/>
              <w:bottom w:w="57" w:type="dxa"/>
            </w:tcMar>
          </w:tcPr>
          <w:p w:rsidR="00443F09" w:rsidRPr="002A160A" w:rsidRDefault="00443F09" w:rsidP="005C608D">
            <w:pPr>
              <w:pStyle w:val="ListParagraph"/>
              <w:numPr>
                <w:ilvl w:val="0"/>
                <w:numId w:val="5"/>
              </w:numPr>
              <w:tabs>
                <w:tab w:val="left" w:pos="142"/>
              </w:tabs>
              <w:ind w:left="426"/>
              <w:jc w:val="both"/>
              <w:rPr>
                <w:rFonts w:ascii="Arial" w:hAnsi="Arial" w:cs="Arial"/>
                <w:b/>
              </w:rPr>
            </w:pPr>
          </w:p>
        </w:tc>
        <w:tc>
          <w:tcPr>
            <w:tcW w:w="8505" w:type="dxa"/>
            <w:tcMar>
              <w:top w:w="57" w:type="dxa"/>
              <w:bottom w:w="57" w:type="dxa"/>
            </w:tcMar>
          </w:tcPr>
          <w:p w:rsidR="00443F09" w:rsidRPr="002A160A" w:rsidRDefault="00422DE9" w:rsidP="00F2166A">
            <w:pPr>
              <w:rPr>
                <w:rFonts w:ascii="Arial" w:hAnsi="Arial" w:cs="Arial"/>
                <w:sz w:val="18"/>
                <w:szCs w:val="18"/>
              </w:rPr>
            </w:pPr>
            <w:r>
              <w:rPr>
                <w:rFonts w:ascii="Arial" w:hAnsi="Arial" w:cs="Arial"/>
                <w:sz w:val="18"/>
                <w:szCs w:val="18"/>
              </w:rPr>
              <w:t>Children become</w:t>
            </w:r>
            <w:r w:rsidR="001C2A60">
              <w:rPr>
                <w:rFonts w:ascii="Arial" w:hAnsi="Arial" w:cs="Arial"/>
                <w:sz w:val="18"/>
                <w:szCs w:val="18"/>
              </w:rPr>
              <w:t xml:space="preserve"> more independent and </w:t>
            </w:r>
            <w:r w:rsidR="00BE63C2">
              <w:rPr>
                <w:rFonts w:ascii="Arial" w:hAnsi="Arial" w:cs="Arial"/>
                <w:sz w:val="18"/>
                <w:szCs w:val="18"/>
              </w:rPr>
              <w:t>resilient</w:t>
            </w:r>
            <w:r w:rsidR="001C2A60">
              <w:rPr>
                <w:rFonts w:ascii="Arial" w:hAnsi="Arial" w:cs="Arial"/>
                <w:sz w:val="18"/>
                <w:szCs w:val="18"/>
              </w:rPr>
              <w:t xml:space="preserve"> </w:t>
            </w:r>
            <w:r>
              <w:rPr>
                <w:rFonts w:ascii="Arial" w:hAnsi="Arial" w:cs="Arial"/>
                <w:sz w:val="18"/>
                <w:szCs w:val="18"/>
              </w:rPr>
              <w:t xml:space="preserve"> learners with good attitudes to learning</w:t>
            </w:r>
          </w:p>
        </w:tc>
        <w:tc>
          <w:tcPr>
            <w:tcW w:w="6030" w:type="dxa"/>
          </w:tcPr>
          <w:p w:rsidR="00422DE9" w:rsidRDefault="00BE63C2" w:rsidP="00422DE9">
            <w:pPr>
              <w:rPr>
                <w:rFonts w:ascii="Arial" w:hAnsi="Arial" w:cs="Arial"/>
                <w:sz w:val="18"/>
                <w:szCs w:val="18"/>
              </w:rPr>
            </w:pPr>
            <w:r>
              <w:rPr>
                <w:rFonts w:ascii="Arial" w:hAnsi="Arial" w:cs="Arial"/>
                <w:sz w:val="18"/>
                <w:szCs w:val="18"/>
              </w:rPr>
              <w:t>Children</w:t>
            </w:r>
            <w:r w:rsidR="00422DE9">
              <w:rPr>
                <w:rFonts w:ascii="Arial" w:hAnsi="Arial" w:cs="Arial"/>
                <w:sz w:val="18"/>
                <w:szCs w:val="18"/>
              </w:rPr>
              <w:t xml:space="preserve"> demonstrate a Growth </w:t>
            </w:r>
            <w:r>
              <w:rPr>
                <w:rFonts w:ascii="Arial" w:hAnsi="Arial" w:cs="Arial"/>
                <w:sz w:val="18"/>
                <w:szCs w:val="18"/>
              </w:rPr>
              <w:t>Mind-set</w:t>
            </w:r>
          </w:p>
          <w:p w:rsidR="00422DE9" w:rsidRDefault="00422DE9" w:rsidP="00422DE9">
            <w:pPr>
              <w:rPr>
                <w:rFonts w:ascii="Arial" w:hAnsi="Arial" w:cs="Arial"/>
                <w:sz w:val="18"/>
                <w:szCs w:val="18"/>
              </w:rPr>
            </w:pPr>
            <w:r>
              <w:rPr>
                <w:rFonts w:ascii="Arial" w:hAnsi="Arial" w:cs="Arial"/>
                <w:sz w:val="18"/>
                <w:szCs w:val="18"/>
              </w:rPr>
              <w:t>Children can identify their own learning behaviours</w:t>
            </w:r>
          </w:p>
          <w:p w:rsidR="00422DE9" w:rsidRDefault="00422DE9" w:rsidP="00422DE9">
            <w:pPr>
              <w:rPr>
                <w:rFonts w:ascii="Arial" w:hAnsi="Arial" w:cs="Arial"/>
                <w:sz w:val="18"/>
                <w:szCs w:val="18"/>
              </w:rPr>
            </w:pPr>
            <w:r>
              <w:rPr>
                <w:rFonts w:ascii="Arial" w:hAnsi="Arial" w:cs="Arial"/>
                <w:sz w:val="18"/>
                <w:szCs w:val="18"/>
              </w:rPr>
              <w:t>Positive attitudes evident through Pupil Voice</w:t>
            </w:r>
          </w:p>
          <w:p w:rsidR="00422DE9" w:rsidRDefault="00422DE9" w:rsidP="00422DE9">
            <w:pPr>
              <w:rPr>
                <w:rFonts w:ascii="Arial" w:hAnsi="Arial" w:cs="Arial"/>
                <w:sz w:val="18"/>
                <w:szCs w:val="18"/>
              </w:rPr>
            </w:pPr>
            <w:r>
              <w:rPr>
                <w:rFonts w:ascii="Arial" w:hAnsi="Arial" w:cs="Arial"/>
                <w:sz w:val="18"/>
                <w:szCs w:val="18"/>
              </w:rPr>
              <w:t>Behaviour Logs</w:t>
            </w:r>
          </w:p>
          <w:p w:rsidR="00A355C9" w:rsidRPr="002A160A" w:rsidRDefault="00A355C9" w:rsidP="00422DE9">
            <w:pPr>
              <w:rPr>
                <w:rFonts w:ascii="Arial" w:hAnsi="Arial" w:cs="Arial"/>
                <w:sz w:val="18"/>
                <w:szCs w:val="18"/>
              </w:rPr>
            </w:pPr>
          </w:p>
        </w:tc>
      </w:tr>
      <w:tr w:rsidR="00443F09" w:rsidRPr="002A160A" w:rsidTr="005C608D">
        <w:tc>
          <w:tcPr>
            <w:tcW w:w="817" w:type="dxa"/>
            <w:tcMar>
              <w:top w:w="57" w:type="dxa"/>
              <w:bottom w:w="57" w:type="dxa"/>
            </w:tcMar>
          </w:tcPr>
          <w:p w:rsidR="00443F09" w:rsidRPr="002A160A" w:rsidRDefault="00443F09" w:rsidP="005C608D">
            <w:pPr>
              <w:pStyle w:val="ListParagraph"/>
              <w:numPr>
                <w:ilvl w:val="0"/>
                <w:numId w:val="5"/>
              </w:numPr>
              <w:tabs>
                <w:tab w:val="left" w:pos="142"/>
              </w:tabs>
              <w:ind w:left="426"/>
              <w:jc w:val="both"/>
              <w:rPr>
                <w:rFonts w:ascii="Arial" w:hAnsi="Arial" w:cs="Arial"/>
                <w:b/>
              </w:rPr>
            </w:pPr>
          </w:p>
        </w:tc>
        <w:tc>
          <w:tcPr>
            <w:tcW w:w="8505" w:type="dxa"/>
            <w:tcMar>
              <w:top w:w="57" w:type="dxa"/>
              <w:bottom w:w="57" w:type="dxa"/>
            </w:tcMar>
          </w:tcPr>
          <w:p w:rsidR="00422DE9" w:rsidRPr="002A160A" w:rsidRDefault="00422DE9" w:rsidP="005C608D">
            <w:pPr>
              <w:rPr>
                <w:rFonts w:ascii="Arial" w:hAnsi="Arial" w:cs="Arial"/>
                <w:sz w:val="18"/>
                <w:szCs w:val="18"/>
              </w:rPr>
            </w:pPr>
            <w:r>
              <w:rPr>
                <w:rFonts w:ascii="Arial" w:hAnsi="Arial" w:cs="Arial"/>
                <w:sz w:val="18"/>
                <w:szCs w:val="18"/>
              </w:rPr>
              <w:t>Children engage in a wide range of enrichment opportunities</w:t>
            </w:r>
          </w:p>
        </w:tc>
        <w:tc>
          <w:tcPr>
            <w:tcW w:w="6030" w:type="dxa"/>
          </w:tcPr>
          <w:p w:rsidR="00422DE9" w:rsidRDefault="00422DE9" w:rsidP="00422DE9">
            <w:pPr>
              <w:rPr>
                <w:rFonts w:ascii="Arial" w:hAnsi="Arial" w:cs="Arial"/>
                <w:sz w:val="18"/>
                <w:szCs w:val="18"/>
              </w:rPr>
            </w:pPr>
            <w:r>
              <w:rPr>
                <w:rFonts w:ascii="Arial" w:hAnsi="Arial" w:cs="Arial"/>
                <w:sz w:val="18"/>
                <w:szCs w:val="18"/>
              </w:rPr>
              <w:t>Increased uptake in school clubs/trips</w:t>
            </w:r>
          </w:p>
          <w:p w:rsidR="00422DE9" w:rsidRDefault="00422DE9" w:rsidP="00422DE9">
            <w:pPr>
              <w:rPr>
                <w:rFonts w:ascii="Arial" w:hAnsi="Arial" w:cs="Arial"/>
                <w:sz w:val="18"/>
                <w:szCs w:val="18"/>
              </w:rPr>
            </w:pPr>
            <w:r>
              <w:rPr>
                <w:rFonts w:ascii="Arial" w:hAnsi="Arial" w:cs="Arial"/>
                <w:sz w:val="18"/>
                <w:szCs w:val="18"/>
              </w:rPr>
              <w:t>Enrichment interventions in each year group including Forest School</w:t>
            </w:r>
          </w:p>
          <w:p w:rsidR="00422DE9" w:rsidRPr="002A160A" w:rsidRDefault="00422DE9" w:rsidP="005C608D">
            <w:pPr>
              <w:rPr>
                <w:rFonts w:ascii="Arial" w:hAnsi="Arial" w:cs="Arial"/>
                <w:sz w:val="18"/>
                <w:szCs w:val="18"/>
              </w:rPr>
            </w:pPr>
          </w:p>
        </w:tc>
      </w:tr>
      <w:tr w:rsidR="00443F09" w:rsidRPr="002A160A" w:rsidTr="005C608D">
        <w:tc>
          <w:tcPr>
            <w:tcW w:w="817" w:type="dxa"/>
            <w:tcMar>
              <w:top w:w="57" w:type="dxa"/>
              <w:bottom w:w="57" w:type="dxa"/>
            </w:tcMar>
          </w:tcPr>
          <w:p w:rsidR="00443F09" w:rsidRPr="002A160A" w:rsidRDefault="00443F09" w:rsidP="005C608D">
            <w:pPr>
              <w:pStyle w:val="ListParagraph"/>
              <w:numPr>
                <w:ilvl w:val="0"/>
                <w:numId w:val="5"/>
              </w:numPr>
              <w:tabs>
                <w:tab w:val="left" w:pos="142"/>
              </w:tabs>
              <w:ind w:left="426"/>
              <w:jc w:val="both"/>
              <w:rPr>
                <w:rFonts w:ascii="Arial" w:hAnsi="Arial" w:cs="Arial"/>
                <w:b/>
              </w:rPr>
            </w:pPr>
          </w:p>
        </w:tc>
        <w:tc>
          <w:tcPr>
            <w:tcW w:w="8505" w:type="dxa"/>
            <w:tcMar>
              <w:top w:w="57" w:type="dxa"/>
              <w:bottom w:w="57" w:type="dxa"/>
            </w:tcMar>
          </w:tcPr>
          <w:p w:rsidR="005F6396" w:rsidRDefault="005F6396" w:rsidP="005C608D">
            <w:pPr>
              <w:rPr>
                <w:rFonts w:ascii="Arial" w:hAnsi="Arial" w:cs="Arial"/>
                <w:sz w:val="18"/>
                <w:szCs w:val="18"/>
              </w:rPr>
            </w:pPr>
            <w:r>
              <w:rPr>
                <w:rFonts w:ascii="Arial" w:hAnsi="Arial" w:cs="Arial"/>
                <w:sz w:val="18"/>
                <w:szCs w:val="18"/>
              </w:rPr>
              <w:t>Gap closes between PPG and non-PPG for EXP in maths</w:t>
            </w:r>
          </w:p>
          <w:p w:rsidR="00443F09" w:rsidRPr="002A160A" w:rsidRDefault="00443F09" w:rsidP="005C608D">
            <w:pPr>
              <w:rPr>
                <w:rFonts w:ascii="Arial" w:hAnsi="Arial" w:cs="Arial"/>
                <w:sz w:val="18"/>
                <w:szCs w:val="18"/>
              </w:rPr>
            </w:pPr>
          </w:p>
        </w:tc>
        <w:tc>
          <w:tcPr>
            <w:tcW w:w="6030" w:type="dxa"/>
          </w:tcPr>
          <w:p w:rsidR="00D3034D" w:rsidRDefault="005F6396" w:rsidP="005C608D">
            <w:pPr>
              <w:rPr>
                <w:rFonts w:ascii="Arial" w:hAnsi="Arial" w:cs="Arial"/>
                <w:sz w:val="18"/>
                <w:szCs w:val="18"/>
              </w:rPr>
            </w:pPr>
            <w:r>
              <w:rPr>
                <w:rFonts w:ascii="Arial" w:hAnsi="Arial" w:cs="Arial"/>
                <w:sz w:val="18"/>
                <w:szCs w:val="18"/>
              </w:rPr>
              <w:t>Children demonstrate a mastery approach in T &amp; L observations</w:t>
            </w:r>
          </w:p>
          <w:p w:rsidR="005F6396" w:rsidRDefault="005F6396" w:rsidP="005C608D">
            <w:pPr>
              <w:rPr>
                <w:rFonts w:ascii="Arial" w:hAnsi="Arial" w:cs="Arial"/>
                <w:sz w:val="18"/>
                <w:szCs w:val="18"/>
              </w:rPr>
            </w:pPr>
            <w:r>
              <w:rPr>
                <w:rFonts w:ascii="Arial" w:hAnsi="Arial" w:cs="Arial"/>
                <w:sz w:val="18"/>
                <w:szCs w:val="18"/>
              </w:rPr>
              <w:t>Books reflect  links between key concepts in maths</w:t>
            </w:r>
          </w:p>
          <w:p w:rsidR="005F6396" w:rsidRPr="002A160A" w:rsidRDefault="005F6396" w:rsidP="005C608D">
            <w:pPr>
              <w:rPr>
                <w:rFonts w:ascii="Arial" w:hAnsi="Arial" w:cs="Arial"/>
                <w:sz w:val="18"/>
                <w:szCs w:val="18"/>
              </w:rPr>
            </w:pPr>
            <w:r>
              <w:rPr>
                <w:rFonts w:ascii="Arial" w:hAnsi="Arial" w:cs="Arial"/>
                <w:sz w:val="18"/>
                <w:szCs w:val="18"/>
              </w:rPr>
              <w:t>Reasoning skills are evident through Pupil Voice</w:t>
            </w:r>
          </w:p>
        </w:tc>
      </w:tr>
      <w:tr w:rsidR="00D3034D" w:rsidRPr="002A160A" w:rsidTr="005C608D">
        <w:tc>
          <w:tcPr>
            <w:tcW w:w="817" w:type="dxa"/>
            <w:tcMar>
              <w:top w:w="57" w:type="dxa"/>
              <w:bottom w:w="57" w:type="dxa"/>
            </w:tcMar>
          </w:tcPr>
          <w:p w:rsidR="00D3034D" w:rsidRPr="002A160A" w:rsidRDefault="00D3034D" w:rsidP="005C608D">
            <w:pPr>
              <w:pStyle w:val="ListParagraph"/>
              <w:numPr>
                <w:ilvl w:val="0"/>
                <w:numId w:val="5"/>
              </w:numPr>
              <w:tabs>
                <w:tab w:val="left" w:pos="142"/>
              </w:tabs>
              <w:ind w:left="426"/>
              <w:jc w:val="both"/>
              <w:rPr>
                <w:rFonts w:ascii="Arial" w:hAnsi="Arial" w:cs="Arial"/>
                <w:b/>
              </w:rPr>
            </w:pPr>
          </w:p>
        </w:tc>
        <w:tc>
          <w:tcPr>
            <w:tcW w:w="8505" w:type="dxa"/>
            <w:tcMar>
              <w:top w:w="57" w:type="dxa"/>
              <w:bottom w:w="57" w:type="dxa"/>
            </w:tcMar>
          </w:tcPr>
          <w:p w:rsidR="00D3034D" w:rsidRDefault="00D3034D" w:rsidP="005C608D">
            <w:pPr>
              <w:rPr>
                <w:rFonts w:ascii="Arial" w:hAnsi="Arial" w:cs="Arial"/>
                <w:sz w:val="18"/>
                <w:szCs w:val="18"/>
              </w:rPr>
            </w:pPr>
            <w:r>
              <w:rPr>
                <w:rFonts w:ascii="Arial" w:hAnsi="Arial" w:cs="Arial"/>
                <w:sz w:val="18"/>
                <w:szCs w:val="18"/>
              </w:rPr>
              <w:t>Parents are aware of the expectations set by school in terms of support</w:t>
            </w:r>
            <w:r w:rsidR="006D6C9F">
              <w:rPr>
                <w:rFonts w:ascii="Arial" w:hAnsi="Arial" w:cs="Arial"/>
                <w:sz w:val="18"/>
                <w:szCs w:val="18"/>
              </w:rPr>
              <w:t>ing children with learning, including reading regularly at home.</w:t>
            </w:r>
          </w:p>
        </w:tc>
        <w:tc>
          <w:tcPr>
            <w:tcW w:w="6030" w:type="dxa"/>
          </w:tcPr>
          <w:p w:rsidR="00D3034D" w:rsidRDefault="00D3034D" w:rsidP="005C608D">
            <w:pPr>
              <w:rPr>
                <w:rFonts w:ascii="Arial" w:hAnsi="Arial" w:cs="Arial"/>
                <w:sz w:val="18"/>
                <w:szCs w:val="18"/>
              </w:rPr>
            </w:pPr>
            <w:r>
              <w:rPr>
                <w:rFonts w:ascii="Arial" w:hAnsi="Arial" w:cs="Arial"/>
                <w:sz w:val="18"/>
                <w:szCs w:val="18"/>
              </w:rPr>
              <w:t>Parents attend parents meetings</w:t>
            </w:r>
            <w:r w:rsidR="006D6C9F">
              <w:rPr>
                <w:rFonts w:ascii="Arial" w:hAnsi="Arial" w:cs="Arial"/>
                <w:sz w:val="18"/>
                <w:szCs w:val="18"/>
              </w:rPr>
              <w:t>/phonic workshops</w:t>
            </w:r>
          </w:p>
          <w:p w:rsidR="00D3034D" w:rsidRDefault="00D3034D" w:rsidP="005C608D">
            <w:pPr>
              <w:rPr>
                <w:rFonts w:ascii="Arial" w:hAnsi="Arial" w:cs="Arial"/>
                <w:sz w:val="18"/>
                <w:szCs w:val="18"/>
              </w:rPr>
            </w:pPr>
            <w:r>
              <w:rPr>
                <w:rFonts w:ascii="Arial" w:hAnsi="Arial" w:cs="Arial"/>
                <w:sz w:val="18"/>
                <w:szCs w:val="18"/>
              </w:rPr>
              <w:t>Parents engage with</w:t>
            </w:r>
            <w:r w:rsidR="006D6C9F">
              <w:rPr>
                <w:rFonts w:ascii="Arial" w:hAnsi="Arial" w:cs="Arial"/>
                <w:sz w:val="18"/>
                <w:szCs w:val="18"/>
              </w:rPr>
              <w:t xml:space="preserve"> interventions</w:t>
            </w:r>
          </w:p>
          <w:p w:rsidR="00D3034D" w:rsidRDefault="006D6C9F" w:rsidP="005C608D">
            <w:pPr>
              <w:rPr>
                <w:rFonts w:ascii="Arial" w:hAnsi="Arial" w:cs="Arial"/>
                <w:sz w:val="18"/>
                <w:szCs w:val="18"/>
              </w:rPr>
            </w:pPr>
            <w:r>
              <w:rPr>
                <w:rFonts w:ascii="Arial" w:hAnsi="Arial" w:cs="Arial"/>
                <w:sz w:val="18"/>
                <w:szCs w:val="18"/>
              </w:rPr>
              <w:t xml:space="preserve">Children engage with reading &amp; </w:t>
            </w:r>
            <w:r w:rsidR="00BE63C2">
              <w:rPr>
                <w:rFonts w:ascii="Arial" w:hAnsi="Arial" w:cs="Arial"/>
                <w:sz w:val="18"/>
                <w:szCs w:val="18"/>
              </w:rPr>
              <w:t>home learning</w:t>
            </w:r>
          </w:p>
        </w:tc>
      </w:tr>
    </w:tbl>
    <w:p w:rsidR="00443F09" w:rsidRDefault="00443F09" w:rsidP="00443F09">
      <w:pPr>
        <w:rPr>
          <w:rFonts w:ascii="Arial" w:hAnsi="Arial" w:cs="Arial"/>
        </w:rPr>
      </w:pPr>
    </w:p>
    <w:p w:rsidR="005609E0" w:rsidRPr="002A160A" w:rsidRDefault="005609E0" w:rsidP="00443F09">
      <w:pPr>
        <w:rPr>
          <w:rFonts w:ascii="Arial" w:hAnsi="Arial" w:cs="Arial"/>
        </w:rPr>
      </w:pPr>
    </w:p>
    <w:tbl>
      <w:tblPr>
        <w:tblStyle w:val="TableGrid"/>
        <w:tblW w:w="15662" w:type="dxa"/>
        <w:tblInd w:w="-528" w:type="dxa"/>
        <w:tblLayout w:type="fixed"/>
        <w:tblLook w:val="04A0" w:firstRow="1" w:lastRow="0" w:firstColumn="1" w:lastColumn="0" w:noHBand="0" w:noVBand="1"/>
      </w:tblPr>
      <w:tblGrid>
        <w:gridCol w:w="528"/>
        <w:gridCol w:w="1707"/>
        <w:gridCol w:w="528"/>
        <w:gridCol w:w="1881"/>
        <w:gridCol w:w="528"/>
        <w:gridCol w:w="313"/>
        <w:gridCol w:w="2987"/>
        <w:gridCol w:w="528"/>
        <w:gridCol w:w="3299"/>
        <w:gridCol w:w="528"/>
        <w:gridCol w:w="709"/>
        <w:gridCol w:w="39"/>
        <w:gridCol w:w="1945"/>
        <w:gridCol w:w="142"/>
      </w:tblGrid>
      <w:tr w:rsidR="00443F09" w:rsidRPr="002A160A" w:rsidTr="003317CC">
        <w:tc>
          <w:tcPr>
            <w:tcW w:w="15662" w:type="dxa"/>
            <w:gridSpan w:val="14"/>
            <w:shd w:val="clear" w:color="auto" w:fill="740000"/>
            <w:tcMar>
              <w:top w:w="57" w:type="dxa"/>
              <w:bottom w:w="57" w:type="dxa"/>
            </w:tcMar>
          </w:tcPr>
          <w:p w:rsidR="00443F09" w:rsidRPr="002A160A" w:rsidRDefault="00443F09" w:rsidP="005C608D">
            <w:pPr>
              <w:pStyle w:val="ListParagraph"/>
              <w:numPr>
                <w:ilvl w:val="0"/>
                <w:numId w:val="4"/>
              </w:numPr>
              <w:ind w:left="426" w:hanging="284"/>
              <w:rPr>
                <w:rFonts w:ascii="Arial" w:hAnsi="Arial" w:cs="Arial"/>
                <w:b/>
              </w:rPr>
            </w:pPr>
            <w:r w:rsidRPr="002A160A">
              <w:rPr>
                <w:rFonts w:ascii="Arial" w:hAnsi="Arial" w:cs="Arial"/>
                <w:b/>
              </w:rPr>
              <w:t xml:space="preserve">Planned expenditure </w:t>
            </w:r>
          </w:p>
        </w:tc>
      </w:tr>
      <w:tr w:rsidR="00443F09" w:rsidRPr="002A160A" w:rsidTr="003317CC">
        <w:tc>
          <w:tcPr>
            <w:tcW w:w="2235" w:type="dxa"/>
            <w:gridSpan w:val="2"/>
            <w:shd w:val="clear" w:color="auto" w:fill="auto"/>
            <w:tcMar>
              <w:top w:w="57" w:type="dxa"/>
              <w:bottom w:w="57" w:type="dxa"/>
            </w:tcMar>
          </w:tcPr>
          <w:p w:rsidR="00443F09" w:rsidRPr="002A160A" w:rsidRDefault="00443F09" w:rsidP="005C608D">
            <w:pPr>
              <w:pStyle w:val="ListParagraph"/>
              <w:ind w:left="0"/>
              <w:rPr>
                <w:rFonts w:ascii="Arial" w:hAnsi="Arial" w:cs="Arial"/>
                <w:b/>
              </w:rPr>
            </w:pPr>
            <w:r w:rsidRPr="002A160A">
              <w:rPr>
                <w:rFonts w:ascii="Arial" w:hAnsi="Arial" w:cs="Arial"/>
                <w:b/>
              </w:rPr>
              <w:t>Academic year</w:t>
            </w:r>
          </w:p>
        </w:tc>
        <w:tc>
          <w:tcPr>
            <w:tcW w:w="13427" w:type="dxa"/>
            <w:gridSpan w:val="12"/>
            <w:shd w:val="clear" w:color="auto" w:fill="auto"/>
          </w:tcPr>
          <w:p w:rsidR="00443F09" w:rsidRPr="002A160A" w:rsidRDefault="00162D40" w:rsidP="005C608D">
            <w:pPr>
              <w:pStyle w:val="ListParagraph"/>
              <w:ind w:left="426"/>
              <w:rPr>
                <w:rFonts w:ascii="Arial" w:hAnsi="Arial" w:cs="Arial"/>
                <w:b/>
              </w:rPr>
            </w:pPr>
            <w:r>
              <w:rPr>
                <w:rFonts w:ascii="Arial" w:hAnsi="Arial" w:cs="Arial"/>
                <w:b/>
              </w:rPr>
              <w:t>2017/18</w:t>
            </w:r>
          </w:p>
        </w:tc>
      </w:tr>
      <w:tr w:rsidR="00443F09" w:rsidRPr="002A160A" w:rsidTr="003317CC">
        <w:tc>
          <w:tcPr>
            <w:tcW w:w="15662" w:type="dxa"/>
            <w:gridSpan w:val="14"/>
            <w:shd w:val="clear" w:color="auto" w:fill="740000"/>
            <w:tcMar>
              <w:top w:w="57" w:type="dxa"/>
              <w:bottom w:w="57" w:type="dxa"/>
            </w:tcMar>
          </w:tcPr>
          <w:p w:rsidR="00443F09" w:rsidRPr="002A160A" w:rsidRDefault="00443F09" w:rsidP="005C608D">
            <w:pPr>
              <w:rPr>
                <w:rFonts w:ascii="Arial" w:hAnsi="Arial" w:cs="Arial"/>
              </w:rPr>
            </w:pPr>
            <w:r w:rsidRPr="002A160A">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EB3F3C" w:rsidRPr="002A160A" w:rsidTr="003317CC">
        <w:trPr>
          <w:trHeight w:val="289"/>
        </w:trPr>
        <w:tc>
          <w:tcPr>
            <w:tcW w:w="15662" w:type="dxa"/>
            <w:gridSpan w:val="14"/>
            <w:tcMar>
              <w:top w:w="57" w:type="dxa"/>
              <w:bottom w:w="57" w:type="dxa"/>
            </w:tcMar>
          </w:tcPr>
          <w:p w:rsidR="00EB3F3C" w:rsidRDefault="00B362A2" w:rsidP="005C608D">
            <w:pPr>
              <w:rPr>
                <w:rFonts w:ascii="Arial" w:hAnsi="Arial" w:cs="Arial"/>
                <w:b/>
              </w:rPr>
            </w:pPr>
            <w:r>
              <w:rPr>
                <w:rFonts w:ascii="Arial" w:hAnsi="Arial" w:cs="Arial"/>
                <w:b/>
              </w:rPr>
              <w:t>i.</w:t>
            </w:r>
            <w:r w:rsidR="00EB3F3C">
              <w:rPr>
                <w:rFonts w:ascii="Arial" w:hAnsi="Arial" w:cs="Arial"/>
                <w:b/>
              </w:rPr>
              <w:t>Quality of teaching for all</w:t>
            </w:r>
          </w:p>
          <w:p w:rsidR="005609E0" w:rsidRPr="002A160A" w:rsidRDefault="005609E0" w:rsidP="005C608D">
            <w:pPr>
              <w:rPr>
                <w:rFonts w:ascii="Arial" w:hAnsi="Arial" w:cs="Arial"/>
                <w:b/>
              </w:rPr>
            </w:pPr>
            <w:bookmarkStart w:id="1" w:name="_GoBack"/>
            <w:bookmarkEnd w:id="1"/>
          </w:p>
        </w:tc>
      </w:tr>
      <w:tr w:rsidR="00443F09" w:rsidRPr="002A160A" w:rsidTr="003317CC">
        <w:trPr>
          <w:trHeight w:val="815"/>
        </w:trPr>
        <w:tc>
          <w:tcPr>
            <w:tcW w:w="2235" w:type="dxa"/>
            <w:gridSpan w:val="2"/>
            <w:tcMar>
              <w:top w:w="57" w:type="dxa"/>
              <w:bottom w:w="57" w:type="dxa"/>
            </w:tcMar>
          </w:tcPr>
          <w:p w:rsidR="00443F09" w:rsidRPr="002A160A" w:rsidRDefault="00443F09" w:rsidP="005C608D">
            <w:pPr>
              <w:rPr>
                <w:rFonts w:ascii="Arial" w:hAnsi="Arial" w:cs="Arial"/>
                <w:b/>
              </w:rPr>
            </w:pPr>
            <w:r w:rsidRPr="002A160A">
              <w:rPr>
                <w:rFonts w:ascii="Arial" w:hAnsi="Arial" w:cs="Arial"/>
                <w:b/>
              </w:rPr>
              <w:t>Desired outcome</w:t>
            </w:r>
          </w:p>
        </w:tc>
        <w:tc>
          <w:tcPr>
            <w:tcW w:w="2409" w:type="dxa"/>
            <w:gridSpan w:val="2"/>
            <w:tcMar>
              <w:top w:w="57" w:type="dxa"/>
              <w:bottom w:w="57" w:type="dxa"/>
            </w:tcMar>
          </w:tcPr>
          <w:p w:rsidR="00443F09" w:rsidRDefault="00443F09" w:rsidP="005C608D">
            <w:pPr>
              <w:rPr>
                <w:rFonts w:ascii="Arial" w:hAnsi="Arial" w:cs="Arial"/>
                <w:b/>
              </w:rPr>
            </w:pPr>
            <w:r w:rsidRPr="002A160A">
              <w:rPr>
                <w:rFonts w:ascii="Arial" w:hAnsi="Arial" w:cs="Arial"/>
                <w:b/>
              </w:rPr>
              <w:t>Chosen action / approach</w:t>
            </w:r>
          </w:p>
          <w:p w:rsidR="00422DE9" w:rsidRDefault="00422DE9" w:rsidP="005C608D">
            <w:pPr>
              <w:rPr>
                <w:rFonts w:ascii="Arial" w:hAnsi="Arial" w:cs="Arial"/>
                <w:b/>
              </w:rPr>
            </w:pPr>
          </w:p>
          <w:p w:rsidR="00422DE9" w:rsidRPr="002A160A" w:rsidRDefault="00422DE9" w:rsidP="005C608D">
            <w:pPr>
              <w:rPr>
                <w:rFonts w:ascii="Arial" w:hAnsi="Arial" w:cs="Arial"/>
                <w:b/>
              </w:rPr>
            </w:pPr>
          </w:p>
        </w:tc>
        <w:tc>
          <w:tcPr>
            <w:tcW w:w="3828" w:type="dxa"/>
            <w:gridSpan w:val="3"/>
            <w:shd w:val="clear" w:color="auto" w:fill="auto"/>
            <w:tcMar>
              <w:top w:w="57" w:type="dxa"/>
              <w:bottom w:w="57" w:type="dxa"/>
            </w:tcMar>
          </w:tcPr>
          <w:p w:rsidR="00443F09" w:rsidRPr="002A160A" w:rsidRDefault="00443F09" w:rsidP="005C608D">
            <w:pPr>
              <w:rPr>
                <w:rFonts w:ascii="Arial" w:hAnsi="Arial" w:cs="Arial"/>
                <w:b/>
              </w:rPr>
            </w:pPr>
            <w:r w:rsidRPr="002A160A">
              <w:rPr>
                <w:rFonts w:ascii="Arial" w:hAnsi="Arial" w:cs="Arial"/>
                <w:b/>
              </w:rPr>
              <w:t>What is the evidence and rationale for this choice?</w:t>
            </w:r>
          </w:p>
        </w:tc>
        <w:tc>
          <w:tcPr>
            <w:tcW w:w="3827" w:type="dxa"/>
            <w:gridSpan w:val="2"/>
            <w:shd w:val="clear" w:color="auto" w:fill="auto"/>
            <w:tcMar>
              <w:top w:w="57" w:type="dxa"/>
              <w:bottom w:w="57" w:type="dxa"/>
            </w:tcMar>
          </w:tcPr>
          <w:p w:rsidR="00443F09" w:rsidRPr="002A160A" w:rsidRDefault="00443F09" w:rsidP="005C608D">
            <w:pPr>
              <w:rPr>
                <w:rFonts w:ascii="Arial" w:hAnsi="Arial" w:cs="Arial"/>
                <w:b/>
              </w:rPr>
            </w:pPr>
            <w:r w:rsidRPr="002A160A">
              <w:rPr>
                <w:rFonts w:ascii="Arial" w:hAnsi="Arial" w:cs="Arial"/>
                <w:b/>
              </w:rPr>
              <w:t>How will you ensure it is implemented well?</w:t>
            </w:r>
          </w:p>
        </w:tc>
        <w:tc>
          <w:tcPr>
            <w:tcW w:w="1276" w:type="dxa"/>
            <w:gridSpan w:val="3"/>
            <w:shd w:val="clear" w:color="auto" w:fill="auto"/>
          </w:tcPr>
          <w:p w:rsidR="00443F09" w:rsidRPr="002A160A" w:rsidRDefault="00443F09" w:rsidP="005C608D">
            <w:pPr>
              <w:rPr>
                <w:rFonts w:ascii="Arial" w:hAnsi="Arial" w:cs="Arial"/>
                <w:b/>
              </w:rPr>
            </w:pPr>
            <w:r w:rsidRPr="002A160A">
              <w:rPr>
                <w:rFonts w:ascii="Arial" w:hAnsi="Arial" w:cs="Arial"/>
                <w:b/>
              </w:rPr>
              <w:t>Staff lead</w:t>
            </w:r>
          </w:p>
        </w:tc>
        <w:tc>
          <w:tcPr>
            <w:tcW w:w="2087" w:type="dxa"/>
            <w:gridSpan w:val="2"/>
          </w:tcPr>
          <w:p w:rsidR="00443F09" w:rsidRPr="002A160A" w:rsidRDefault="00443F09" w:rsidP="005C608D">
            <w:pPr>
              <w:rPr>
                <w:rFonts w:ascii="Arial" w:hAnsi="Arial" w:cs="Arial"/>
                <w:b/>
              </w:rPr>
            </w:pPr>
            <w:r w:rsidRPr="002A160A">
              <w:rPr>
                <w:rFonts w:ascii="Arial" w:hAnsi="Arial" w:cs="Arial"/>
                <w:b/>
              </w:rPr>
              <w:t>When will you review implementation?</w:t>
            </w:r>
          </w:p>
        </w:tc>
      </w:tr>
      <w:tr w:rsidR="00422DE9" w:rsidRPr="002A160A" w:rsidTr="003317CC">
        <w:trPr>
          <w:trHeight w:val="4517"/>
        </w:trPr>
        <w:tc>
          <w:tcPr>
            <w:tcW w:w="2235" w:type="dxa"/>
            <w:gridSpan w:val="2"/>
            <w:tcMar>
              <w:top w:w="57" w:type="dxa"/>
              <w:bottom w:w="57" w:type="dxa"/>
            </w:tcMar>
          </w:tcPr>
          <w:p w:rsidR="00422DE9" w:rsidRPr="002E5100" w:rsidRDefault="00595A3D" w:rsidP="005C608D">
            <w:pPr>
              <w:rPr>
                <w:rFonts w:ascii="Arial" w:hAnsi="Arial" w:cs="Arial"/>
                <w:b/>
                <w:sz w:val="18"/>
                <w:szCs w:val="18"/>
              </w:rPr>
            </w:pPr>
            <w:r w:rsidRPr="002E5100">
              <w:rPr>
                <w:rFonts w:ascii="Arial" w:hAnsi="Arial" w:cs="Arial"/>
                <w:b/>
                <w:sz w:val="18"/>
                <w:szCs w:val="18"/>
              </w:rPr>
              <w:t xml:space="preserve">A </w:t>
            </w:r>
            <w:r w:rsidR="00422DE9" w:rsidRPr="002E5100">
              <w:rPr>
                <w:rFonts w:ascii="Arial" w:hAnsi="Arial" w:cs="Arial"/>
                <w:b/>
                <w:sz w:val="18"/>
                <w:szCs w:val="18"/>
              </w:rPr>
              <w:t xml:space="preserve">Children become more </w:t>
            </w:r>
            <w:r w:rsidR="00BE63C2" w:rsidRPr="002E5100">
              <w:rPr>
                <w:rFonts w:ascii="Arial" w:hAnsi="Arial" w:cs="Arial"/>
                <w:b/>
                <w:sz w:val="18"/>
                <w:szCs w:val="18"/>
              </w:rPr>
              <w:t>resilient</w:t>
            </w:r>
            <w:r w:rsidR="00422DE9" w:rsidRPr="002E5100">
              <w:rPr>
                <w:rFonts w:ascii="Arial" w:hAnsi="Arial" w:cs="Arial"/>
                <w:b/>
                <w:sz w:val="18"/>
                <w:szCs w:val="18"/>
              </w:rPr>
              <w:t xml:space="preserve"> learners</w:t>
            </w:r>
          </w:p>
          <w:p w:rsidR="00595A3D" w:rsidRPr="002E5100" w:rsidRDefault="00595A3D" w:rsidP="005C608D">
            <w:pPr>
              <w:rPr>
                <w:rFonts w:ascii="Arial" w:hAnsi="Arial" w:cs="Arial"/>
                <w:b/>
                <w:sz w:val="18"/>
                <w:szCs w:val="18"/>
              </w:rPr>
            </w:pPr>
          </w:p>
          <w:p w:rsidR="00595A3D" w:rsidRPr="002E5100" w:rsidRDefault="00595A3D" w:rsidP="005C608D">
            <w:pPr>
              <w:rPr>
                <w:rFonts w:ascii="Arial" w:hAnsi="Arial" w:cs="Arial"/>
                <w:b/>
                <w:sz w:val="18"/>
                <w:szCs w:val="18"/>
              </w:rPr>
            </w:pPr>
          </w:p>
          <w:p w:rsidR="00595A3D" w:rsidRPr="002E5100" w:rsidRDefault="00595A3D" w:rsidP="005C608D">
            <w:pPr>
              <w:rPr>
                <w:rFonts w:ascii="Arial" w:hAnsi="Arial" w:cs="Arial"/>
                <w:b/>
                <w:sz w:val="18"/>
                <w:szCs w:val="18"/>
              </w:rPr>
            </w:pPr>
          </w:p>
          <w:p w:rsidR="00595A3D" w:rsidRPr="002E5100" w:rsidRDefault="00595A3D" w:rsidP="005C608D">
            <w:pPr>
              <w:rPr>
                <w:rFonts w:ascii="Arial" w:hAnsi="Arial" w:cs="Arial"/>
                <w:b/>
                <w:sz w:val="18"/>
                <w:szCs w:val="18"/>
              </w:rPr>
            </w:pPr>
          </w:p>
          <w:p w:rsidR="00595A3D" w:rsidRPr="002E5100" w:rsidRDefault="00595A3D" w:rsidP="005C608D">
            <w:pPr>
              <w:rPr>
                <w:rFonts w:ascii="Arial" w:hAnsi="Arial" w:cs="Arial"/>
                <w:b/>
                <w:sz w:val="18"/>
                <w:szCs w:val="18"/>
              </w:rPr>
            </w:pPr>
          </w:p>
          <w:p w:rsidR="00595A3D" w:rsidRPr="002E5100" w:rsidRDefault="00595A3D" w:rsidP="005C608D">
            <w:pPr>
              <w:rPr>
                <w:rFonts w:ascii="Arial" w:hAnsi="Arial" w:cs="Arial"/>
                <w:b/>
                <w:sz w:val="18"/>
                <w:szCs w:val="18"/>
              </w:rPr>
            </w:pPr>
          </w:p>
          <w:p w:rsidR="00595A3D" w:rsidRPr="00422DE9" w:rsidRDefault="00077EAF" w:rsidP="005C608D">
            <w:pPr>
              <w:rPr>
                <w:rFonts w:ascii="Arial" w:hAnsi="Arial" w:cs="Arial"/>
                <w:b/>
                <w:sz w:val="18"/>
                <w:szCs w:val="18"/>
              </w:rPr>
            </w:pPr>
            <w:r w:rsidRPr="002E5100">
              <w:rPr>
                <w:rFonts w:ascii="Arial" w:hAnsi="Arial" w:cs="Arial"/>
                <w:b/>
                <w:sz w:val="18"/>
                <w:szCs w:val="18"/>
              </w:rPr>
              <w:t xml:space="preserve">Children can identify </w:t>
            </w:r>
            <w:r w:rsidR="00595A3D" w:rsidRPr="002E5100">
              <w:rPr>
                <w:rFonts w:ascii="Arial" w:hAnsi="Arial" w:cs="Arial"/>
                <w:b/>
                <w:sz w:val="18"/>
                <w:szCs w:val="18"/>
              </w:rPr>
              <w:t>their</w:t>
            </w:r>
            <w:r w:rsidRPr="002E5100">
              <w:rPr>
                <w:rFonts w:ascii="Arial" w:hAnsi="Arial" w:cs="Arial"/>
                <w:b/>
                <w:sz w:val="18"/>
                <w:szCs w:val="18"/>
              </w:rPr>
              <w:t xml:space="preserve"> own</w:t>
            </w:r>
            <w:r w:rsidR="00595A3D" w:rsidRPr="002E5100">
              <w:rPr>
                <w:rFonts w:ascii="Arial" w:hAnsi="Arial" w:cs="Arial"/>
                <w:b/>
                <w:sz w:val="18"/>
                <w:szCs w:val="18"/>
              </w:rPr>
              <w:t xml:space="preserve"> learning behaviours</w:t>
            </w:r>
          </w:p>
        </w:tc>
        <w:tc>
          <w:tcPr>
            <w:tcW w:w="2409" w:type="dxa"/>
            <w:gridSpan w:val="2"/>
            <w:tcMar>
              <w:top w:w="57" w:type="dxa"/>
              <w:bottom w:w="57" w:type="dxa"/>
            </w:tcMar>
          </w:tcPr>
          <w:p w:rsidR="00422DE9" w:rsidRDefault="00422DE9" w:rsidP="005C608D">
            <w:pPr>
              <w:rPr>
                <w:rFonts w:ascii="Arial" w:hAnsi="Arial" w:cs="Arial"/>
                <w:sz w:val="18"/>
                <w:szCs w:val="18"/>
              </w:rPr>
            </w:pPr>
            <w:r w:rsidRPr="00422DE9">
              <w:rPr>
                <w:rFonts w:ascii="Arial" w:hAnsi="Arial" w:cs="Arial"/>
                <w:sz w:val="18"/>
                <w:szCs w:val="18"/>
              </w:rPr>
              <w:t xml:space="preserve">Teachers consistently use a Growth </w:t>
            </w:r>
            <w:r w:rsidR="00BE63C2" w:rsidRPr="00422DE9">
              <w:rPr>
                <w:rFonts w:ascii="Arial" w:hAnsi="Arial" w:cs="Arial"/>
                <w:sz w:val="18"/>
                <w:szCs w:val="18"/>
              </w:rPr>
              <w:t>Mind-set</w:t>
            </w:r>
            <w:r w:rsidRPr="00422DE9">
              <w:rPr>
                <w:rFonts w:ascii="Arial" w:hAnsi="Arial" w:cs="Arial"/>
                <w:sz w:val="18"/>
                <w:szCs w:val="18"/>
              </w:rPr>
              <w:t xml:space="preserve"> approach that they refer to </w:t>
            </w:r>
            <w:r>
              <w:rPr>
                <w:rFonts w:ascii="Arial" w:hAnsi="Arial" w:cs="Arial"/>
                <w:sz w:val="18"/>
                <w:szCs w:val="18"/>
              </w:rPr>
              <w:t>on a regular basis in teaching and learning. Children have a range of strategies to use when thy are stuck</w:t>
            </w:r>
          </w:p>
          <w:p w:rsidR="00595A3D" w:rsidRDefault="00595A3D" w:rsidP="005C608D">
            <w:pPr>
              <w:rPr>
                <w:rFonts w:ascii="Arial" w:hAnsi="Arial" w:cs="Arial"/>
                <w:sz w:val="18"/>
                <w:szCs w:val="18"/>
              </w:rPr>
            </w:pPr>
          </w:p>
          <w:p w:rsidR="00595A3D" w:rsidRDefault="00595A3D" w:rsidP="005C608D">
            <w:pPr>
              <w:rPr>
                <w:rFonts w:ascii="Arial" w:hAnsi="Arial" w:cs="Arial"/>
                <w:sz w:val="18"/>
                <w:szCs w:val="18"/>
              </w:rPr>
            </w:pPr>
            <w:r>
              <w:rPr>
                <w:rFonts w:ascii="Arial" w:hAnsi="Arial" w:cs="Arial"/>
                <w:sz w:val="18"/>
                <w:szCs w:val="18"/>
              </w:rPr>
              <w:t xml:space="preserve">Learning behaviours are consistently referred to throughout the school. All </w:t>
            </w:r>
            <w:r w:rsidR="00BE63C2">
              <w:rPr>
                <w:rFonts w:ascii="Arial" w:hAnsi="Arial" w:cs="Arial"/>
                <w:sz w:val="18"/>
                <w:szCs w:val="18"/>
              </w:rPr>
              <w:t>teachers and</w:t>
            </w:r>
            <w:r>
              <w:rPr>
                <w:rFonts w:ascii="Arial" w:hAnsi="Arial" w:cs="Arial"/>
                <w:sz w:val="18"/>
                <w:szCs w:val="18"/>
              </w:rPr>
              <w:t xml:space="preserve"> children use the same language and this is reflected in reward systems.</w:t>
            </w:r>
          </w:p>
          <w:p w:rsidR="00415F88" w:rsidRDefault="00415F88" w:rsidP="005C608D">
            <w:pPr>
              <w:rPr>
                <w:rFonts w:ascii="Arial" w:hAnsi="Arial" w:cs="Arial"/>
                <w:sz w:val="18"/>
                <w:szCs w:val="18"/>
              </w:rPr>
            </w:pPr>
            <w:r>
              <w:rPr>
                <w:rFonts w:ascii="Arial" w:hAnsi="Arial" w:cs="Arial"/>
                <w:sz w:val="18"/>
                <w:szCs w:val="18"/>
              </w:rPr>
              <w:t>Thrive Sessions and the development of the Thrive approach throughout the school to support children with specific needs</w:t>
            </w:r>
          </w:p>
          <w:p w:rsidR="005C7830" w:rsidRDefault="005C7830" w:rsidP="005C608D">
            <w:pPr>
              <w:rPr>
                <w:rFonts w:ascii="Arial" w:hAnsi="Arial" w:cs="Arial"/>
                <w:sz w:val="18"/>
                <w:szCs w:val="18"/>
              </w:rPr>
            </w:pPr>
          </w:p>
          <w:p w:rsidR="003317CC" w:rsidRDefault="003317CC" w:rsidP="005C608D">
            <w:pPr>
              <w:rPr>
                <w:rFonts w:ascii="Arial" w:hAnsi="Arial" w:cs="Arial"/>
                <w:sz w:val="18"/>
                <w:szCs w:val="18"/>
              </w:rPr>
            </w:pPr>
          </w:p>
          <w:p w:rsidR="005609E0" w:rsidRPr="00422DE9" w:rsidRDefault="005609E0" w:rsidP="005C608D">
            <w:pPr>
              <w:rPr>
                <w:rFonts w:ascii="Arial" w:hAnsi="Arial" w:cs="Arial"/>
                <w:sz w:val="18"/>
                <w:szCs w:val="18"/>
              </w:rPr>
            </w:pPr>
          </w:p>
        </w:tc>
        <w:tc>
          <w:tcPr>
            <w:tcW w:w="3828" w:type="dxa"/>
            <w:gridSpan w:val="3"/>
            <w:shd w:val="clear" w:color="auto" w:fill="auto"/>
            <w:tcMar>
              <w:top w:w="57" w:type="dxa"/>
              <w:bottom w:w="57" w:type="dxa"/>
            </w:tcMar>
          </w:tcPr>
          <w:p w:rsidR="00422DE9" w:rsidRDefault="00422DE9" w:rsidP="005C608D">
            <w:pPr>
              <w:rPr>
                <w:rFonts w:ascii="Arial" w:hAnsi="Arial" w:cs="Arial"/>
                <w:sz w:val="18"/>
                <w:szCs w:val="18"/>
              </w:rPr>
            </w:pPr>
            <w:r w:rsidRPr="00595A3D">
              <w:rPr>
                <w:rFonts w:ascii="Arial" w:hAnsi="Arial" w:cs="Arial"/>
                <w:sz w:val="18"/>
                <w:szCs w:val="18"/>
              </w:rPr>
              <w:t xml:space="preserve">Growth </w:t>
            </w:r>
            <w:r w:rsidR="00BE63C2" w:rsidRPr="00595A3D">
              <w:rPr>
                <w:rFonts w:ascii="Arial" w:hAnsi="Arial" w:cs="Arial"/>
                <w:sz w:val="18"/>
                <w:szCs w:val="18"/>
              </w:rPr>
              <w:t>Mind-set</w:t>
            </w:r>
            <w:r w:rsidRPr="00595A3D">
              <w:rPr>
                <w:rFonts w:ascii="Arial" w:hAnsi="Arial" w:cs="Arial"/>
                <w:sz w:val="18"/>
                <w:szCs w:val="18"/>
              </w:rPr>
              <w:t xml:space="preserve"> evidence suggests that children need to embrace strategies such as resourcefulness and resilience to solve their own learning problems.</w:t>
            </w:r>
          </w:p>
          <w:p w:rsidR="00595A3D" w:rsidRDefault="00595A3D" w:rsidP="005C608D">
            <w:pPr>
              <w:rPr>
                <w:rFonts w:ascii="Arial" w:hAnsi="Arial" w:cs="Arial"/>
                <w:sz w:val="18"/>
                <w:szCs w:val="18"/>
              </w:rPr>
            </w:pPr>
          </w:p>
          <w:p w:rsidR="00595A3D" w:rsidRDefault="00595A3D" w:rsidP="005C608D">
            <w:pPr>
              <w:rPr>
                <w:rFonts w:ascii="Arial" w:hAnsi="Arial" w:cs="Arial"/>
                <w:sz w:val="18"/>
                <w:szCs w:val="18"/>
              </w:rPr>
            </w:pPr>
          </w:p>
          <w:p w:rsidR="00595A3D" w:rsidRDefault="00595A3D" w:rsidP="005C608D">
            <w:pPr>
              <w:rPr>
                <w:rFonts w:ascii="Arial" w:hAnsi="Arial" w:cs="Arial"/>
                <w:sz w:val="18"/>
                <w:szCs w:val="18"/>
              </w:rPr>
            </w:pPr>
          </w:p>
          <w:p w:rsidR="00595A3D" w:rsidRDefault="00595A3D" w:rsidP="005C608D">
            <w:pPr>
              <w:rPr>
                <w:rFonts w:ascii="Arial" w:hAnsi="Arial" w:cs="Arial"/>
                <w:sz w:val="18"/>
                <w:szCs w:val="18"/>
              </w:rPr>
            </w:pPr>
          </w:p>
          <w:p w:rsidR="00595A3D" w:rsidRPr="00595A3D" w:rsidRDefault="00BE63C2" w:rsidP="005C608D">
            <w:pPr>
              <w:rPr>
                <w:rFonts w:ascii="Arial" w:hAnsi="Arial" w:cs="Arial"/>
                <w:sz w:val="18"/>
                <w:szCs w:val="18"/>
              </w:rPr>
            </w:pPr>
            <w:r>
              <w:rPr>
                <w:rFonts w:ascii="Arial" w:hAnsi="Arial" w:cs="Arial"/>
                <w:sz w:val="18"/>
                <w:szCs w:val="18"/>
              </w:rPr>
              <w:t>Children</w:t>
            </w:r>
            <w:r w:rsidR="00595A3D">
              <w:rPr>
                <w:rFonts w:ascii="Arial" w:hAnsi="Arial" w:cs="Arial"/>
                <w:sz w:val="18"/>
                <w:szCs w:val="18"/>
              </w:rPr>
              <w:t xml:space="preserve"> in EYFS &amp; KS1 find the animal learning behaviours easy to refer to.</w:t>
            </w:r>
          </w:p>
        </w:tc>
        <w:tc>
          <w:tcPr>
            <w:tcW w:w="3827" w:type="dxa"/>
            <w:gridSpan w:val="2"/>
            <w:shd w:val="clear" w:color="auto" w:fill="auto"/>
            <w:tcMar>
              <w:top w:w="57" w:type="dxa"/>
              <w:bottom w:w="57" w:type="dxa"/>
            </w:tcMar>
          </w:tcPr>
          <w:p w:rsidR="00422DE9" w:rsidRPr="00595A3D" w:rsidRDefault="00595A3D" w:rsidP="005C608D">
            <w:pPr>
              <w:rPr>
                <w:rFonts w:ascii="Arial" w:hAnsi="Arial" w:cs="Arial"/>
                <w:sz w:val="18"/>
                <w:szCs w:val="18"/>
              </w:rPr>
            </w:pPr>
            <w:r w:rsidRPr="00595A3D">
              <w:rPr>
                <w:rFonts w:ascii="Arial" w:hAnsi="Arial" w:cs="Arial"/>
                <w:sz w:val="18"/>
                <w:szCs w:val="18"/>
              </w:rPr>
              <w:t xml:space="preserve">CPD </w:t>
            </w:r>
          </w:p>
          <w:p w:rsidR="00595A3D" w:rsidRPr="00595A3D" w:rsidRDefault="00595A3D" w:rsidP="005C608D">
            <w:pPr>
              <w:rPr>
                <w:rFonts w:ascii="Arial" w:hAnsi="Arial" w:cs="Arial"/>
                <w:sz w:val="18"/>
                <w:szCs w:val="18"/>
              </w:rPr>
            </w:pPr>
            <w:r w:rsidRPr="00595A3D">
              <w:rPr>
                <w:rFonts w:ascii="Arial" w:hAnsi="Arial" w:cs="Arial"/>
                <w:sz w:val="18"/>
                <w:szCs w:val="18"/>
              </w:rPr>
              <w:t>Resources for T updated monthly</w:t>
            </w:r>
          </w:p>
          <w:p w:rsidR="00595A3D" w:rsidRPr="00595A3D" w:rsidRDefault="00595A3D" w:rsidP="005C608D">
            <w:pPr>
              <w:rPr>
                <w:rFonts w:ascii="Arial" w:hAnsi="Arial" w:cs="Arial"/>
                <w:sz w:val="18"/>
                <w:szCs w:val="18"/>
              </w:rPr>
            </w:pPr>
            <w:r w:rsidRPr="00595A3D">
              <w:rPr>
                <w:rFonts w:ascii="Arial" w:hAnsi="Arial" w:cs="Arial"/>
                <w:sz w:val="18"/>
                <w:szCs w:val="18"/>
              </w:rPr>
              <w:t>Story Books used during PSHE</w:t>
            </w:r>
          </w:p>
          <w:p w:rsidR="00595A3D" w:rsidRDefault="00595A3D" w:rsidP="005C608D">
            <w:pPr>
              <w:rPr>
                <w:rFonts w:ascii="Arial" w:hAnsi="Arial" w:cs="Arial"/>
                <w:sz w:val="18"/>
                <w:szCs w:val="18"/>
              </w:rPr>
            </w:pPr>
            <w:r w:rsidRPr="00595A3D">
              <w:rPr>
                <w:rFonts w:ascii="Arial" w:hAnsi="Arial" w:cs="Arial"/>
                <w:sz w:val="18"/>
                <w:szCs w:val="18"/>
              </w:rPr>
              <w:t xml:space="preserve">Classroom/School display to promote </w:t>
            </w:r>
            <w:r w:rsidR="00BE63C2" w:rsidRPr="00595A3D">
              <w:rPr>
                <w:rFonts w:ascii="Arial" w:hAnsi="Arial" w:cs="Arial"/>
                <w:sz w:val="18"/>
                <w:szCs w:val="18"/>
              </w:rPr>
              <w:t>Growth</w:t>
            </w:r>
            <w:r w:rsidRPr="00595A3D">
              <w:rPr>
                <w:rFonts w:ascii="Arial" w:hAnsi="Arial" w:cs="Arial"/>
                <w:sz w:val="18"/>
                <w:szCs w:val="18"/>
              </w:rPr>
              <w:t xml:space="preserve"> </w:t>
            </w:r>
            <w:r w:rsidR="00BE63C2">
              <w:rPr>
                <w:rFonts w:ascii="Arial" w:hAnsi="Arial" w:cs="Arial"/>
                <w:sz w:val="18"/>
                <w:szCs w:val="18"/>
              </w:rPr>
              <w:t>Mind-</w:t>
            </w:r>
            <w:r w:rsidR="00BE63C2" w:rsidRPr="00595A3D">
              <w:rPr>
                <w:rFonts w:ascii="Arial" w:hAnsi="Arial" w:cs="Arial"/>
                <w:sz w:val="18"/>
                <w:szCs w:val="18"/>
              </w:rPr>
              <w:t>s</w:t>
            </w:r>
            <w:r w:rsidR="00BE63C2">
              <w:rPr>
                <w:rFonts w:ascii="Arial" w:hAnsi="Arial" w:cs="Arial"/>
                <w:sz w:val="18"/>
                <w:szCs w:val="18"/>
              </w:rPr>
              <w:t>e</w:t>
            </w:r>
            <w:r w:rsidR="00BE63C2" w:rsidRPr="00595A3D">
              <w:rPr>
                <w:rFonts w:ascii="Arial" w:hAnsi="Arial" w:cs="Arial"/>
                <w:sz w:val="18"/>
                <w:szCs w:val="18"/>
              </w:rPr>
              <w:t>t</w:t>
            </w:r>
            <w:r w:rsidRPr="00595A3D">
              <w:rPr>
                <w:rFonts w:ascii="Arial" w:hAnsi="Arial" w:cs="Arial"/>
                <w:sz w:val="18"/>
                <w:szCs w:val="18"/>
              </w:rPr>
              <w:t xml:space="preserve"> strategies</w:t>
            </w:r>
          </w:p>
          <w:p w:rsidR="00595A3D" w:rsidRDefault="00595A3D" w:rsidP="005C608D">
            <w:pPr>
              <w:rPr>
                <w:rFonts w:ascii="Arial" w:hAnsi="Arial" w:cs="Arial"/>
                <w:sz w:val="18"/>
                <w:szCs w:val="18"/>
              </w:rPr>
            </w:pPr>
          </w:p>
          <w:p w:rsidR="00595A3D" w:rsidRDefault="00595A3D" w:rsidP="005C608D">
            <w:pPr>
              <w:rPr>
                <w:rFonts w:ascii="Arial" w:hAnsi="Arial" w:cs="Arial"/>
                <w:sz w:val="18"/>
                <w:szCs w:val="18"/>
              </w:rPr>
            </w:pPr>
          </w:p>
          <w:p w:rsidR="00595A3D" w:rsidRDefault="00595A3D" w:rsidP="005C608D">
            <w:pPr>
              <w:rPr>
                <w:rFonts w:ascii="Arial" w:hAnsi="Arial" w:cs="Arial"/>
                <w:sz w:val="18"/>
                <w:szCs w:val="18"/>
              </w:rPr>
            </w:pPr>
          </w:p>
          <w:p w:rsidR="00595A3D" w:rsidRDefault="00595A3D" w:rsidP="005C608D">
            <w:pPr>
              <w:rPr>
                <w:rFonts w:ascii="Arial" w:hAnsi="Arial" w:cs="Arial"/>
                <w:sz w:val="18"/>
                <w:szCs w:val="18"/>
              </w:rPr>
            </w:pPr>
          </w:p>
          <w:p w:rsidR="00595A3D" w:rsidRDefault="00595A3D" w:rsidP="005C608D">
            <w:pPr>
              <w:rPr>
                <w:rFonts w:ascii="Arial" w:hAnsi="Arial" w:cs="Arial"/>
                <w:sz w:val="18"/>
                <w:szCs w:val="18"/>
              </w:rPr>
            </w:pPr>
            <w:r>
              <w:rPr>
                <w:rFonts w:ascii="Arial" w:hAnsi="Arial" w:cs="Arial"/>
                <w:sz w:val="18"/>
                <w:szCs w:val="18"/>
              </w:rPr>
              <w:t>Weekly Assemblies</w:t>
            </w:r>
          </w:p>
          <w:p w:rsidR="00595A3D" w:rsidRDefault="00595A3D" w:rsidP="005C608D">
            <w:pPr>
              <w:rPr>
                <w:rFonts w:ascii="Arial" w:hAnsi="Arial" w:cs="Arial"/>
                <w:sz w:val="18"/>
                <w:szCs w:val="18"/>
              </w:rPr>
            </w:pPr>
            <w:r>
              <w:rPr>
                <w:rFonts w:ascii="Arial" w:hAnsi="Arial" w:cs="Arial"/>
                <w:sz w:val="18"/>
                <w:szCs w:val="18"/>
              </w:rPr>
              <w:t>Classroom /</w:t>
            </w:r>
            <w:r w:rsidR="00BE63C2">
              <w:rPr>
                <w:rFonts w:ascii="Arial" w:hAnsi="Arial" w:cs="Arial"/>
                <w:sz w:val="18"/>
                <w:szCs w:val="18"/>
              </w:rPr>
              <w:t>Schools</w:t>
            </w:r>
            <w:r>
              <w:rPr>
                <w:rFonts w:ascii="Arial" w:hAnsi="Arial" w:cs="Arial"/>
                <w:sz w:val="18"/>
                <w:szCs w:val="18"/>
              </w:rPr>
              <w:t xml:space="preserve"> displays</w:t>
            </w:r>
          </w:p>
          <w:p w:rsidR="00595A3D" w:rsidRDefault="00595A3D" w:rsidP="005C608D">
            <w:pPr>
              <w:rPr>
                <w:rFonts w:ascii="Arial" w:hAnsi="Arial" w:cs="Arial"/>
                <w:sz w:val="18"/>
                <w:szCs w:val="18"/>
              </w:rPr>
            </w:pPr>
            <w:r>
              <w:rPr>
                <w:rFonts w:ascii="Arial" w:hAnsi="Arial" w:cs="Arial"/>
                <w:sz w:val="18"/>
                <w:szCs w:val="18"/>
              </w:rPr>
              <w:t>Reward Systems</w:t>
            </w:r>
          </w:p>
          <w:p w:rsidR="00595A3D" w:rsidRDefault="00595A3D" w:rsidP="005C608D">
            <w:pPr>
              <w:rPr>
                <w:rFonts w:ascii="Arial" w:hAnsi="Arial" w:cs="Arial"/>
                <w:sz w:val="18"/>
                <w:szCs w:val="18"/>
              </w:rPr>
            </w:pPr>
            <w:r>
              <w:rPr>
                <w:rFonts w:ascii="Arial" w:hAnsi="Arial" w:cs="Arial"/>
                <w:sz w:val="18"/>
                <w:szCs w:val="18"/>
              </w:rPr>
              <w:t>School Council to promote</w:t>
            </w: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Pr="00415F88" w:rsidRDefault="00415F88" w:rsidP="00415F88">
            <w:pPr>
              <w:pStyle w:val="ListParagraph"/>
              <w:numPr>
                <w:ilvl w:val="1"/>
                <w:numId w:val="7"/>
              </w:numPr>
              <w:rPr>
                <w:rFonts w:ascii="Arial" w:hAnsi="Arial" w:cs="Arial"/>
                <w:sz w:val="18"/>
                <w:szCs w:val="18"/>
              </w:rPr>
            </w:pPr>
            <w:r w:rsidRPr="00415F88">
              <w:rPr>
                <w:rFonts w:ascii="Arial" w:hAnsi="Arial" w:cs="Arial"/>
                <w:sz w:val="18"/>
                <w:szCs w:val="18"/>
              </w:rPr>
              <w:t>Thrive Meetings with parents</w:t>
            </w:r>
          </w:p>
          <w:p w:rsidR="00415F88" w:rsidRDefault="00415F88" w:rsidP="00415F88">
            <w:pPr>
              <w:pStyle w:val="ListParagraph"/>
              <w:ind w:left="360"/>
              <w:rPr>
                <w:rFonts w:ascii="Arial" w:hAnsi="Arial" w:cs="Arial"/>
                <w:sz w:val="18"/>
                <w:szCs w:val="18"/>
              </w:rPr>
            </w:pPr>
            <w:r>
              <w:rPr>
                <w:rFonts w:ascii="Arial" w:hAnsi="Arial" w:cs="Arial"/>
                <w:sz w:val="18"/>
                <w:szCs w:val="18"/>
              </w:rPr>
              <w:t>Behaviour Logs</w:t>
            </w:r>
          </w:p>
          <w:p w:rsidR="00415F88" w:rsidRPr="00415F88" w:rsidRDefault="00BE63C2" w:rsidP="00415F88">
            <w:pPr>
              <w:pStyle w:val="ListParagraph"/>
              <w:ind w:left="360"/>
              <w:rPr>
                <w:rFonts w:ascii="Arial" w:hAnsi="Arial" w:cs="Arial"/>
                <w:sz w:val="18"/>
                <w:szCs w:val="18"/>
              </w:rPr>
            </w:pPr>
            <w:r>
              <w:rPr>
                <w:rFonts w:ascii="Arial" w:hAnsi="Arial" w:cs="Arial"/>
                <w:sz w:val="18"/>
                <w:szCs w:val="18"/>
              </w:rPr>
              <w:t>Individual</w:t>
            </w:r>
            <w:r w:rsidR="00415F88">
              <w:rPr>
                <w:rFonts w:ascii="Arial" w:hAnsi="Arial" w:cs="Arial"/>
                <w:sz w:val="18"/>
                <w:szCs w:val="18"/>
              </w:rPr>
              <w:t xml:space="preserve"> Passports</w:t>
            </w:r>
          </w:p>
        </w:tc>
        <w:tc>
          <w:tcPr>
            <w:tcW w:w="1276" w:type="dxa"/>
            <w:gridSpan w:val="3"/>
            <w:shd w:val="clear" w:color="auto" w:fill="auto"/>
          </w:tcPr>
          <w:p w:rsidR="00422DE9" w:rsidRDefault="00595A3D" w:rsidP="005C608D">
            <w:pPr>
              <w:rPr>
                <w:rFonts w:ascii="Arial" w:hAnsi="Arial" w:cs="Arial"/>
                <w:sz w:val="18"/>
                <w:szCs w:val="18"/>
              </w:rPr>
            </w:pPr>
            <w:r w:rsidRPr="00595A3D">
              <w:rPr>
                <w:rFonts w:ascii="Arial" w:hAnsi="Arial" w:cs="Arial"/>
                <w:sz w:val="18"/>
                <w:szCs w:val="18"/>
              </w:rPr>
              <w:t>HP HT</w:t>
            </w:r>
          </w:p>
          <w:p w:rsidR="00595A3D" w:rsidRDefault="00595A3D" w:rsidP="005C608D">
            <w:pPr>
              <w:rPr>
                <w:rFonts w:ascii="Arial" w:hAnsi="Arial" w:cs="Arial"/>
                <w:sz w:val="18"/>
                <w:szCs w:val="18"/>
              </w:rPr>
            </w:pPr>
          </w:p>
          <w:p w:rsidR="00595A3D" w:rsidRDefault="00595A3D" w:rsidP="005C608D">
            <w:pPr>
              <w:rPr>
                <w:rFonts w:ascii="Arial" w:hAnsi="Arial" w:cs="Arial"/>
                <w:sz w:val="18"/>
                <w:szCs w:val="18"/>
              </w:rPr>
            </w:pPr>
          </w:p>
          <w:p w:rsidR="00595A3D" w:rsidRDefault="00595A3D" w:rsidP="005C608D">
            <w:pPr>
              <w:rPr>
                <w:rFonts w:ascii="Arial" w:hAnsi="Arial" w:cs="Arial"/>
                <w:sz w:val="18"/>
                <w:szCs w:val="18"/>
              </w:rPr>
            </w:pPr>
          </w:p>
          <w:p w:rsidR="00595A3D" w:rsidRDefault="00595A3D" w:rsidP="005C608D">
            <w:pPr>
              <w:rPr>
                <w:rFonts w:ascii="Arial" w:hAnsi="Arial" w:cs="Arial"/>
                <w:sz w:val="18"/>
                <w:szCs w:val="18"/>
              </w:rPr>
            </w:pPr>
          </w:p>
          <w:p w:rsidR="00595A3D" w:rsidRDefault="00595A3D" w:rsidP="005C608D">
            <w:pPr>
              <w:rPr>
                <w:rFonts w:ascii="Arial" w:hAnsi="Arial" w:cs="Arial"/>
                <w:sz w:val="18"/>
                <w:szCs w:val="18"/>
              </w:rPr>
            </w:pPr>
          </w:p>
          <w:p w:rsidR="00595A3D" w:rsidRDefault="00595A3D" w:rsidP="005C608D">
            <w:pPr>
              <w:rPr>
                <w:rFonts w:ascii="Arial" w:hAnsi="Arial" w:cs="Arial"/>
                <w:sz w:val="18"/>
                <w:szCs w:val="18"/>
              </w:rPr>
            </w:pPr>
          </w:p>
          <w:p w:rsidR="00595A3D" w:rsidRDefault="00595A3D" w:rsidP="005C608D">
            <w:pPr>
              <w:rPr>
                <w:rFonts w:ascii="Arial" w:hAnsi="Arial" w:cs="Arial"/>
                <w:sz w:val="18"/>
                <w:szCs w:val="18"/>
              </w:rPr>
            </w:pPr>
          </w:p>
          <w:p w:rsidR="00595A3D" w:rsidRDefault="00595A3D" w:rsidP="005C608D">
            <w:pPr>
              <w:rPr>
                <w:rFonts w:ascii="Arial" w:hAnsi="Arial" w:cs="Arial"/>
                <w:sz w:val="18"/>
                <w:szCs w:val="18"/>
              </w:rPr>
            </w:pPr>
            <w:r>
              <w:rPr>
                <w:rFonts w:ascii="Arial" w:hAnsi="Arial" w:cs="Arial"/>
                <w:sz w:val="18"/>
                <w:szCs w:val="18"/>
              </w:rPr>
              <w:t>HT/ DHT</w:t>
            </w: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r>
              <w:rPr>
                <w:rFonts w:ascii="Arial" w:hAnsi="Arial" w:cs="Arial"/>
                <w:sz w:val="18"/>
                <w:szCs w:val="18"/>
              </w:rPr>
              <w:t>SEN</w:t>
            </w:r>
          </w:p>
          <w:p w:rsidR="00415F88" w:rsidRPr="00595A3D" w:rsidRDefault="00415F88" w:rsidP="005C608D">
            <w:pPr>
              <w:rPr>
                <w:rFonts w:ascii="Arial" w:hAnsi="Arial" w:cs="Arial"/>
                <w:sz w:val="18"/>
                <w:szCs w:val="18"/>
              </w:rPr>
            </w:pPr>
            <w:r>
              <w:rPr>
                <w:rFonts w:ascii="Arial" w:hAnsi="Arial" w:cs="Arial"/>
                <w:sz w:val="18"/>
                <w:szCs w:val="18"/>
              </w:rPr>
              <w:t xml:space="preserve">Thrive </w:t>
            </w:r>
            <w:r w:rsidR="00BE63C2">
              <w:rPr>
                <w:rFonts w:ascii="Arial" w:hAnsi="Arial" w:cs="Arial"/>
                <w:sz w:val="18"/>
                <w:szCs w:val="18"/>
              </w:rPr>
              <w:t>Lead</w:t>
            </w:r>
          </w:p>
        </w:tc>
        <w:tc>
          <w:tcPr>
            <w:tcW w:w="2087" w:type="dxa"/>
            <w:gridSpan w:val="2"/>
          </w:tcPr>
          <w:p w:rsidR="00422DE9" w:rsidRDefault="00595A3D" w:rsidP="005C608D">
            <w:pPr>
              <w:rPr>
                <w:rFonts w:ascii="Arial" w:hAnsi="Arial" w:cs="Arial"/>
                <w:sz w:val="18"/>
                <w:szCs w:val="18"/>
              </w:rPr>
            </w:pPr>
            <w:r w:rsidRPr="00595A3D">
              <w:rPr>
                <w:rFonts w:ascii="Arial" w:hAnsi="Arial" w:cs="Arial"/>
                <w:sz w:val="18"/>
                <w:szCs w:val="18"/>
              </w:rPr>
              <w:t>Termly</w:t>
            </w:r>
          </w:p>
          <w:p w:rsidR="00595A3D" w:rsidRDefault="00595A3D" w:rsidP="005C608D">
            <w:pPr>
              <w:rPr>
                <w:rFonts w:ascii="Arial" w:hAnsi="Arial" w:cs="Arial"/>
                <w:sz w:val="18"/>
                <w:szCs w:val="18"/>
              </w:rPr>
            </w:pPr>
          </w:p>
          <w:p w:rsidR="00595A3D" w:rsidRDefault="00595A3D" w:rsidP="005C608D">
            <w:pPr>
              <w:rPr>
                <w:rFonts w:ascii="Arial" w:hAnsi="Arial" w:cs="Arial"/>
                <w:sz w:val="18"/>
                <w:szCs w:val="18"/>
              </w:rPr>
            </w:pPr>
          </w:p>
          <w:p w:rsidR="00595A3D" w:rsidRDefault="00595A3D" w:rsidP="005C608D">
            <w:pPr>
              <w:rPr>
                <w:rFonts w:ascii="Arial" w:hAnsi="Arial" w:cs="Arial"/>
                <w:sz w:val="18"/>
                <w:szCs w:val="18"/>
              </w:rPr>
            </w:pPr>
          </w:p>
          <w:p w:rsidR="00595A3D" w:rsidRDefault="00595A3D" w:rsidP="005C608D">
            <w:pPr>
              <w:rPr>
                <w:rFonts w:ascii="Arial" w:hAnsi="Arial" w:cs="Arial"/>
                <w:sz w:val="18"/>
                <w:szCs w:val="18"/>
              </w:rPr>
            </w:pPr>
          </w:p>
          <w:p w:rsidR="00595A3D" w:rsidRDefault="00595A3D" w:rsidP="005C608D">
            <w:pPr>
              <w:rPr>
                <w:rFonts w:ascii="Arial" w:hAnsi="Arial" w:cs="Arial"/>
                <w:sz w:val="18"/>
                <w:szCs w:val="18"/>
              </w:rPr>
            </w:pPr>
          </w:p>
          <w:p w:rsidR="00595A3D" w:rsidRDefault="00595A3D" w:rsidP="005C608D">
            <w:pPr>
              <w:rPr>
                <w:rFonts w:ascii="Arial" w:hAnsi="Arial" w:cs="Arial"/>
                <w:sz w:val="18"/>
                <w:szCs w:val="18"/>
              </w:rPr>
            </w:pPr>
          </w:p>
          <w:p w:rsidR="00595A3D" w:rsidRDefault="00595A3D" w:rsidP="005C608D">
            <w:pPr>
              <w:rPr>
                <w:rFonts w:ascii="Arial" w:hAnsi="Arial" w:cs="Arial"/>
                <w:sz w:val="18"/>
                <w:szCs w:val="18"/>
              </w:rPr>
            </w:pPr>
          </w:p>
          <w:p w:rsidR="00595A3D" w:rsidRPr="00595A3D" w:rsidRDefault="00595A3D" w:rsidP="005C608D">
            <w:pPr>
              <w:rPr>
                <w:rFonts w:ascii="Arial" w:hAnsi="Arial" w:cs="Arial"/>
                <w:sz w:val="18"/>
                <w:szCs w:val="18"/>
              </w:rPr>
            </w:pPr>
            <w:r>
              <w:rPr>
                <w:rFonts w:ascii="Arial" w:hAnsi="Arial" w:cs="Arial"/>
                <w:sz w:val="18"/>
                <w:szCs w:val="18"/>
              </w:rPr>
              <w:t>Half Termly</w:t>
            </w:r>
          </w:p>
        </w:tc>
      </w:tr>
      <w:tr w:rsidR="005920DF" w:rsidRPr="002A160A" w:rsidTr="003317CC">
        <w:trPr>
          <w:trHeight w:val="359"/>
        </w:trPr>
        <w:tc>
          <w:tcPr>
            <w:tcW w:w="12299" w:type="dxa"/>
            <w:gridSpan w:val="9"/>
            <w:tcMar>
              <w:top w:w="57" w:type="dxa"/>
              <w:bottom w:w="57" w:type="dxa"/>
            </w:tcMar>
          </w:tcPr>
          <w:p w:rsidR="005920DF" w:rsidRPr="005920DF" w:rsidRDefault="005920DF" w:rsidP="005C608D">
            <w:pPr>
              <w:rPr>
                <w:rFonts w:ascii="Arial" w:hAnsi="Arial" w:cs="Arial"/>
                <w:b/>
                <w:sz w:val="18"/>
                <w:szCs w:val="18"/>
              </w:rPr>
            </w:pPr>
            <w:r>
              <w:rPr>
                <w:rFonts w:ascii="Arial" w:hAnsi="Arial" w:cs="Arial"/>
                <w:sz w:val="18"/>
                <w:szCs w:val="18"/>
              </w:rPr>
              <w:t xml:space="preserve">                                                                                                                                                                                                           </w:t>
            </w:r>
            <w:r w:rsidRPr="005920DF">
              <w:rPr>
                <w:rFonts w:ascii="Arial" w:hAnsi="Arial" w:cs="Arial"/>
                <w:b/>
                <w:sz w:val="18"/>
                <w:szCs w:val="18"/>
              </w:rPr>
              <w:t>Total budgeted Cost</w:t>
            </w:r>
          </w:p>
        </w:tc>
        <w:tc>
          <w:tcPr>
            <w:tcW w:w="3363" w:type="dxa"/>
            <w:gridSpan w:val="5"/>
            <w:shd w:val="clear" w:color="auto" w:fill="auto"/>
          </w:tcPr>
          <w:p w:rsidR="005920DF" w:rsidRPr="00595A3D" w:rsidRDefault="005920DF" w:rsidP="005C608D">
            <w:pPr>
              <w:rPr>
                <w:rFonts w:ascii="Arial" w:hAnsi="Arial" w:cs="Arial"/>
                <w:sz w:val="18"/>
                <w:szCs w:val="18"/>
              </w:rPr>
            </w:pPr>
            <w:r>
              <w:rPr>
                <w:rFonts w:ascii="Arial" w:hAnsi="Arial" w:cs="Arial"/>
                <w:sz w:val="18"/>
                <w:szCs w:val="18"/>
              </w:rPr>
              <w:t>£</w:t>
            </w:r>
            <w:r w:rsidR="00394173">
              <w:rPr>
                <w:rFonts w:ascii="Arial" w:hAnsi="Arial" w:cs="Arial"/>
                <w:sz w:val="18"/>
                <w:szCs w:val="18"/>
              </w:rPr>
              <w:t>1,528</w:t>
            </w:r>
          </w:p>
        </w:tc>
      </w:tr>
      <w:tr w:rsidR="00B362A2" w:rsidRPr="002A160A" w:rsidTr="003317CC">
        <w:trPr>
          <w:trHeight w:val="309"/>
        </w:trPr>
        <w:tc>
          <w:tcPr>
            <w:tcW w:w="15662" w:type="dxa"/>
            <w:gridSpan w:val="14"/>
            <w:tcMar>
              <w:top w:w="57" w:type="dxa"/>
              <w:bottom w:w="57" w:type="dxa"/>
            </w:tcMar>
          </w:tcPr>
          <w:p w:rsidR="00B362A2" w:rsidRPr="00B362A2" w:rsidRDefault="00B362A2" w:rsidP="005C608D">
            <w:pPr>
              <w:rPr>
                <w:rFonts w:ascii="Arial" w:hAnsi="Arial" w:cs="Arial"/>
                <w:b/>
              </w:rPr>
            </w:pPr>
            <w:r w:rsidRPr="00B362A2">
              <w:rPr>
                <w:rFonts w:ascii="Arial" w:hAnsi="Arial" w:cs="Arial"/>
                <w:b/>
              </w:rPr>
              <w:t xml:space="preserve">ii. </w:t>
            </w:r>
            <w:r w:rsidR="00BE63C2" w:rsidRPr="00B362A2">
              <w:rPr>
                <w:rFonts w:ascii="Arial" w:hAnsi="Arial" w:cs="Arial"/>
                <w:b/>
              </w:rPr>
              <w:t>Targeted</w:t>
            </w:r>
            <w:r w:rsidRPr="00B362A2">
              <w:rPr>
                <w:rFonts w:ascii="Arial" w:hAnsi="Arial" w:cs="Arial"/>
                <w:b/>
              </w:rPr>
              <w:t xml:space="preserve"> Support</w:t>
            </w:r>
          </w:p>
        </w:tc>
      </w:tr>
      <w:tr w:rsidR="00443F09" w:rsidRPr="002A160A" w:rsidTr="003317CC">
        <w:trPr>
          <w:trHeight w:val="3044"/>
        </w:trPr>
        <w:tc>
          <w:tcPr>
            <w:tcW w:w="2235" w:type="dxa"/>
            <w:gridSpan w:val="2"/>
            <w:tcMar>
              <w:top w:w="57" w:type="dxa"/>
              <w:bottom w:w="57" w:type="dxa"/>
            </w:tcMar>
          </w:tcPr>
          <w:p w:rsidR="005C543D" w:rsidRPr="002E5100" w:rsidRDefault="00BF31CE" w:rsidP="005C543D">
            <w:pPr>
              <w:rPr>
                <w:rFonts w:ascii="Arial" w:hAnsi="Arial" w:cs="Arial"/>
                <w:b/>
                <w:sz w:val="18"/>
                <w:szCs w:val="18"/>
              </w:rPr>
            </w:pPr>
            <w:r w:rsidRPr="002E5100">
              <w:rPr>
                <w:rFonts w:ascii="Arial" w:hAnsi="Arial" w:cs="Arial"/>
                <w:b/>
                <w:sz w:val="18"/>
                <w:szCs w:val="18"/>
              </w:rPr>
              <w:t xml:space="preserve">C </w:t>
            </w:r>
            <w:r w:rsidR="005C543D" w:rsidRPr="002E5100">
              <w:rPr>
                <w:rFonts w:ascii="Arial" w:hAnsi="Arial" w:cs="Arial"/>
                <w:b/>
                <w:sz w:val="18"/>
                <w:szCs w:val="18"/>
              </w:rPr>
              <w:t>To close the gap between PPG and non-PPG for EXP in maths</w:t>
            </w:r>
          </w:p>
          <w:p w:rsidR="005C543D" w:rsidRDefault="005C543D" w:rsidP="005C543D">
            <w:pPr>
              <w:rPr>
                <w:rFonts w:ascii="Arial" w:hAnsi="Arial" w:cs="Arial"/>
                <w:b/>
              </w:rPr>
            </w:pPr>
          </w:p>
          <w:p w:rsidR="005C543D" w:rsidRDefault="005C543D" w:rsidP="005C543D">
            <w:pPr>
              <w:rPr>
                <w:rFonts w:ascii="Arial" w:hAnsi="Arial" w:cs="Arial"/>
                <w:b/>
              </w:rPr>
            </w:pPr>
          </w:p>
          <w:p w:rsidR="00C01CC6" w:rsidRPr="00C01CC6" w:rsidRDefault="00C01CC6" w:rsidP="00D3034D">
            <w:pPr>
              <w:rPr>
                <w:rFonts w:ascii="Arial" w:hAnsi="Arial" w:cs="Arial"/>
                <w:sz w:val="18"/>
                <w:szCs w:val="18"/>
              </w:rPr>
            </w:pPr>
          </w:p>
        </w:tc>
        <w:tc>
          <w:tcPr>
            <w:tcW w:w="2937" w:type="dxa"/>
            <w:gridSpan w:val="3"/>
            <w:tcMar>
              <w:top w:w="57" w:type="dxa"/>
              <w:bottom w:w="57" w:type="dxa"/>
            </w:tcMar>
          </w:tcPr>
          <w:p w:rsidR="005C543D" w:rsidRDefault="00BF31CE" w:rsidP="005C608D">
            <w:pPr>
              <w:rPr>
                <w:rFonts w:ascii="Arial" w:hAnsi="Arial" w:cs="Arial"/>
                <w:sz w:val="18"/>
                <w:szCs w:val="18"/>
              </w:rPr>
            </w:pPr>
            <w:r>
              <w:rPr>
                <w:rFonts w:ascii="Arial" w:hAnsi="Arial" w:cs="Arial"/>
                <w:sz w:val="18"/>
                <w:szCs w:val="18"/>
              </w:rPr>
              <w:t xml:space="preserve">Teachers to target PPG </w:t>
            </w:r>
            <w:r w:rsidR="00BE63C2">
              <w:rPr>
                <w:rFonts w:ascii="Arial" w:hAnsi="Arial" w:cs="Arial"/>
                <w:sz w:val="18"/>
                <w:szCs w:val="18"/>
              </w:rPr>
              <w:t>children</w:t>
            </w:r>
            <w:r>
              <w:rPr>
                <w:rFonts w:ascii="Arial" w:hAnsi="Arial" w:cs="Arial"/>
                <w:sz w:val="18"/>
                <w:szCs w:val="18"/>
              </w:rPr>
              <w:t xml:space="preserve"> through </w:t>
            </w:r>
            <w:r w:rsidR="00BE63C2">
              <w:rPr>
                <w:rFonts w:ascii="Arial" w:hAnsi="Arial" w:cs="Arial"/>
                <w:sz w:val="18"/>
                <w:szCs w:val="18"/>
              </w:rPr>
              <w:t>Quality</w:t>
            </w:r>
            <w:r>
              <w:rPr>
                <w:rFonts w:ascii="Arial" w:hAnsi="Arial" w:cs="Arial"/>
                <w:sz w:val="18"/>
                <w:szCs w:val="18"/>
              </w:rPr>
              <w:t xml:space="preserve"> First Teaching and </w:t>
            </w:r>
            <w:r w:rsidR="002E5100">
              <w:rPr>
                <w:rFonts w:ascii="Arial" w:hAnsi="Arial" w:cs="Arial"/>
                <w:sz w:val="18"/>
                <w:szCs w:val="18"/>
              </w:rPr>
              <w:t xml:space="preserve">use of additional adults in maths </w:t>
            </w:r>
            <w:r w:rsidR="00BE63C2">
              <w:rPr>
                <w:rFonts w:ascii="Arial" w:hAnsi="Arial" w:cs="Arial"/>
                <w:sz w:val="18"/>
                <w:szCs w:val="18"/>
              </w:rPr>
              <w:t>through</w:t>
            </w:r>
            <w:r w:rsidR="002E5100">
              <w:rPr>
                <w:rFonts w:ascii="Arial" w:hAnsi="Arial" w:cs="Arial"/>
                <w:sz w:val="18"/>
                <w:szCs w:val="18"/>
              </w:rPr>
              <w:t xml:space="preserve"> mastery approach.</w:t>
            </w:r>
          </w:p>
          <w:p w:rsidR="00BF31CE" w:rsidRDefault="00BF31CE" w:rsidP="005C608D">
            <w:pPr>
              <w:rPr>
                <w:rFonts w:ascii="Arial" w:hAnsi="Arial" w:cs="Arial"/>
                <w:sz w:val="18"/>
                <w:szCs w:val="18"/>
              </w:rPr>
            </w:pPr>
          </w:p>
          <w:p w:rsidR="00BF31CE" w:rsidRDefault="00BF31CE" w:rsidP="005C608D">
            <w:pPr>
              <w:rPr>
                <w:rFonts w:ascii="Arial" w:hAnsi="Arial" w:cs="Arial"/>
                <w:sz w:val="18"/>
                <w:szCs w:val="18"/>
              </w:rPr>
            </w:pPr>
          </w:p>
          <w:p w:rsidR="00BF31CE" w:rsidRDefault="00BF31CE" w:rsidP="005C608D">
            <w:pPr>
              <w:rPr>
                <w:rFonts w:ascii="Arial" w:hAnsi="Arial" w:cs="Arial"/>
                <w:sz w:val="18"/>
                <w:szCs w:val="18"/>
              </w:rPr>
            </w:pPr>
          </w:p>
          <w:p w:rsidR="00BF31CE" w:rsidRDefault="00BF31CE" w:rsidP="005C608D">
            <w:pPr>
              <w:rPr>
                <w:rFonts w:ascii="Arial" w:hAnsi="Arial" w:cs="Arial"/>
                <w:sz w:val="18"/>
                <w:szCs w:val="18"/>
              </w:rPr>
            </w:pPr>
            <w:r>
              <w:rPr>
                <w:rFonts w:ascii="Arial" w:hAnsi="Arial" w:cs="Arial"/>
                <w:sz w:val="18"/>
                <w:szCs w:val="18"/>
              </w:rPr>
              <w:t xml:space="preserve">Year 2 PPG to have additional </w:t>
            </w:r>
            <w:r w:rsidR="00B71466">
              <w:rPr>
                <w:rFonts w:ascii="Arial" w:hAnsi="Arial" w:cs="Arial"/>
                <w:sz w:val="18"/>
                <w:szCs w:val="18"/>
              </w:rPr>
              <w:t xml:space="preserve">maths in school through Sumdog </w:t>
            </w:r>
            <w:r>
              <w:rPr>
                <w:rFonts w:ascii="Arial" w:hAnsi="Arial" w:cs="Arial"/>
                <w:sz w:val="18"/>
                <w:szCs w:val="18"/>
              </w:rPr>
              <w:t xml:space="preserve"> program on the computer.</w:t>
            </w:r>
          </w:p>
          <w:p w:rsidR="005C543D" w:rsidRDefault="00BE63C2" w:rsidP="005C608D">
            <w:pPr>
              <w:rPr>
                <w:rFonts w:ascii="Arial" w:hAnsi="Arial" w:cs="Arial"/>
                <w:sz w:val="18"/>
                <w:szCs w:val="18"/>
              </w:rPr>
            </w:pPr>
            <w:r>
              <w:rPr>
                <w:rFonts w:ascii="Arial" w:hAnsi="Arial" w:cs="Arial"/>
                <w:sz w:val="18"/>
                <w:szCs w:val="18"/>
              </w:rPr>
              <w:t>I pads</w:t>
            </w:r>
            <w:r w:rsidR="00BF31CE">
              <w:rPr>
                <w:rFonts w:ascii="Arial" w:hAnsi="Arial" w:cs="Arial"/>
                <w:sz w:val="18"/>
                <w:szCs w:val="18"/>
              </w:rPr>
              <w:t xml:space="preserve"> to be installed with software &amp; </w:t>
            </w:r>
            <w:r>
              <w:rPr>
                <w:rFonts w:ascii="Arial" w:hAnsi="Arial" w:cs="Arial"/>
                <w:sz w:val="18"/>
                <w:szCs w:val="18"/>
              </w:rPr>
              <w:t>children</w:t>
            </w:r>
            <w:r w:rsidR="00BF31CE">
              <w:rPr>
                <w:rFonts w:ascii="Arial" w:hAnsi="Arial" w:cs="Arial"/>
                <w:sz w:val="18"/>
                <w:szCs w:val="18"/>
              </w:rPr>
              <w:t xml:space="preserve"> to have an additional 10mis </w:t>
            </w:r>
            <w:r>
              <w:rPr>
                <w:rFonts w:ascii="Arial" w:hAnsi="Arial" w:cs="Arial"/>
                <w:sz w:val="18"/>
                <w:szCs w:val="18"/>
              </w:rPr>
              <w:t>every day</w:t>
            </w:r>
            <w:r w:rsidR="00BF31CE">
              <w:rPr>
                <w:rFonts w:ascii="Arial" w:hAnsi="Arial" w:cs="Arial"/>
                <w:sz w:val="18"/>
                <w:szCs w:val="18"/>
              </w:rPr>
              <w:t xml:space="preserve"> and a lunch club.</w:t>
            </w:r>
          </w:p>
          <w:p w:rsidR="00443F09" w:rsidRPr="00502CAD" w:rsidRDefault="00443F09" w:rsidP="00455D40">
            <w:pPr>
              <w:rPr>
                <w:rFonts w:ascii="Arial" w:hAnsi="Arial" w:cs="Arial"/>
                <w:sz w:val="18"/>
                <w:szCs w:val="18"/>
              </w:rPr>
            </w:pPr>
          </w:p>
        </w:tc>
        <w:tc>
          <w:tcPr>
            <w:tcW w:w="3300" w:type="dxa"/>
            <w:gridSpan w:val="2"/>
            <w:shd w:val="clear" w:color="auto" w:fill="auto"/>
            <w:tcMar>
              <w:top w:w="57" w:type="dxa"/>
              <w:bottom w:w="57" w:type="dxa"/>
            </w:tcMar>
          </w:tcPr>
          <w:p w:rsidR="00443F09" w:rsidRPr="002A160A" w:rsidRDefault="00443F09" w:rsidP="005C608D">
            <w:pPr>
              <w:rPr>
                <w:rFonts w:ascii="Arial" w:hAnsi="Arial" w:cs="Arial"/>
                <w:sz w:val="18"/>
                <w:szCs w:val="18"/>
              </w:rPr>
            </w:pPr>
          </w:p>
          <w:p w:rsidR="00443F09" w:rsidRDefault="00443F09" w:rsidP="005C608D">
            <w:pPr>
              <w:rPr>
                <w:rFonts w:ascii="Arial" w:hAnsi="Arial" w:cs="Arial"/>
                <w:b/>
                <w:sz w:val="18"/>
                <w:szCs w:val="18"/>
              </w:rPr>
            </w:pPr>
          </w:p>
          <w:p w:rsidR="00443F09" w:rsidRDefault="00443F09" w:rsidP="005C608D">
            <w:pPr>
              <w:rPr>
                <w:rFonts w:ascii="Arial" w:hAnsi="Arial" w:cs="Arial"/>
                <w:b/>
                <w:sz w:val="18"/>
                <w:szCs w:val="18"/>
              </w:rPr>
            </w:pPr>
          </w:p>
          <w:p w:rsidR="00443F09" w:rsidRDefault="00443F09" w:rsidP="005C608D">
            <w:pPr>
              <w:rPr>
                <w:rFonts w:ascii="Arial" w:hAnsi="Arial" w:cs="Arial"/>
                <w:b/>
                <w:sz w:val="18"/>
                <w:szCs w:val="18"/>
              </w:rPr>
            </w:pPr>
          </w:p>
          <w:p w:rsidR="00443F09" w:rsidRDefault="00443F09" w:rsidP="005C608D">
            <w:pPr>
              <w:rPr>
                <w:rFonts w:ascii="Arial" w:hAnsi="Arial" w:cs="Arial"/>
                <w:b/>
                <w:sz w:val="18"/>
                <w:szCs w:val="18"/>
              </w:rPr>
            </w:pPr>
          </w:p>
          <w:p w:rsidR="00443F09" w:rsidRDefault="00443F09" w:rsidP="005C608D">
            <w:pPr>
              <w:rPr>
                <w:rFonts w:ascii="Arial" w:hAnsi="Arial" w:cs="Arial"/>
                <w:b/>
                <w:sz w:val="18"/>
                <w:szCs w:val="18"/>
              </w:rPr>
            </w:pPr>
          </w:p>
          <w:p w:rsidR="00443F09" w:rsidRPr="00502CAD" w:rsidRDefault="00443F09" w:rsidP="005C608D">
            <w:pPr>
              <w:rPr>
                <w:rFonts w:ascii="Arial" w:hAnsi="Arial" w:cs="Arial"/>
                <w:sz w:val="18"/>
                <w:szCs w:val="18"/>
              </w:rPr>
            </w:pPr>
          </w:p>
        </w:tc>
        <w:tc>
          <w:tcPr>
            <w:tcW w:w="3827" w:type="dxa"/>
            <w:gridSpan w:val="2"/>
            <w:shd w:val="clear" w:color="auto" w:fill="auto"/>
            <w:tcMar>
              <w:top w:w="57" w:type="dxa"/>
              <w:bottom w:w="57" w:type="dxa"/>
            </w:tcMar>
          </w:tcPr>
          <w:p w:rsidR="00BF31CE" w:rsidRDefault="00BF31CE" w:rsidP="005C608D">
            <w:pPr>
              <w:rPr>
                <w:rFonts w:ascii="Arial" w:hAnsi="Arial" w:cs="Arial"/>
                <w:sz w:val="18"/>
                <w:szCs w:val="18"/>
              </w:rPr>
            </w:pPr>
            <w:r>
              <w:rPr>
                <w:rFonts w:ascii="Arial" w:hAnsi="Arial" w:cs="Arial"/>
                <w:sz w:val="18"/>
                <w:szCs w:val="18"/>
              </w:rPr>
              <w:t>Mastery of Maths CPD</w:t>
            </w:r>
          </w:p>
          <w:p w:rsidR="0060105C" w:rsidRDefault="0060105C" w:rsidP="005C608D">
            <w:pPr>
              <w:rPr>
                <w:rFonts w:ascii="Arial" w:hAnsi="Arial" w:cs="Arial"/>
                <w:sz w:val="18"/>
                <w:szCs w:val="18"/>
              </w:rPr>
            </w:pPr>
            <w:r>
              <w:rPr>
                <w:rFonts w:ascii="Arial" w:hAnsi="Arial" w:cs="Arial"/>
                <w:sz w:val="18"/>
                <w:szCs w:val="18"/>
              </w:rPr>
              <w:t>T &amp; L Observations to focus on maths in the first Term. Book Scrutiny to focus on Maths PPG.</w:t>
            </w:r>
          </w:p>
          <w:p w:rsidR="0060105C" w:rsidRDefault="0060105C" w:rsidP="005C608D">
            <w:pPr>
              <w:rPr>
                <w:rFonts w:ascii="Arial" w:hAnsi="Arial" w:cs="Arial"/>
                <w:sz w:val="18"/>
                <w:szCs w:val="18"/>
              </w:rPr>
            </w:pPr>
            <w:r>
              <w:rPr>
                <w:rFonts w:ascii="Arial" w:hAnsi="Arial" w:cs="Arial"/>
                <w:sz w:val="18"/>
                <w:szCs w:val="18"/>
              </w:rPr>
              <w:t xml:space="preserve">Pupil </w:t>
            </w:r>
            <w:r w:rsidR="00BF31CE">
              <w:rPr>
                <w:rFonts w:ascii="Arial" w:hAnsi="Arial" w:cs="Arial"/>
                <w:sz w:val="18"/>
                <w:szCs w:val="18"/>
              </w:rPr>
              <w:t xml:space="preserve">Interviews to encourage PPG </w:t>
            </w:r>
            <w:r w:rsidR="00BE63C2">
              <w:rPr>
                <w:rFonts w:ascii="Arial" w:hAnsi="Arial" w:cs="Arial"/>
                <w:sz w:val="18"/>
                <w:szCs w:val="18"/>
              </w:rPr>
              <w:t>children</w:t>
            </w:r>
            <w:r w:rsidR="00BF31CE">
              <w:rPr>
                <w:rFonts w:ascii="Arial" w:hAnsi="Arial" w:cs="Arial"/>
                <w:sz w:val="18"/>
                <w:szCs w:val="18"/>
              </w:rPr>
              <w:t xml:space="preserve"> to </w:t>
            </w:r>
          </w:p>
          <w:p w:rsidR="0060105C" w:rsidRDefault="0060105C" w:rsidP="005C608D">
            <w:pPr>
              <w:rPr>
                <w:rFonts w:ascii="Arial" w:hAnsi="Arial" w:cs="Arial"/>
                <w:sz w:val="18"/>
                <w:szCs w:val="18"/>
              </w:rPr>
            </w:pPr>
          </w:p>
          <w:p w:rsidR="0060105C" w:rsidRDefault="0060105C" w:rsidP="005C608D">
            <w:pPr>
              <w:rPr>
                <w:rFonts w:ascii="Arial" w:hAnsi="Arial" w:cs="Arial"/>
                <w:sz w:val="18"/>
                <w:szCs w:val="18"/>
              </w:rPr>
            </w:pPr>
          </w:p>
          <w:p w:rsidR="0060105C" w:rsidRDefault="0060105C" w:rsidP="005C608D">
            <w:pPr>
              <w:rPr>
                <w:rFonts w:ascii="Arial" w:hAnsi="Arial" w:cs="Arial"/>
                <w:sz w:val="18"/>
                <w:szCs w:val="18"/>
              </w:rPr>
            </w:pPr>
          </w:p>
          <w:p w:rsidR="00443F09" w:rsidRPr="00502CAD" w:rsidRDefault="00443F09" w:rsidP="005C608D">
            <w:pPr>
              <w:rPr>
                <w:rFonts w:ascii="Arial" w:hAnsi="Arial" w:cs="Arial"/>
                <w:sz w:val="18"/>
                <w:szCs w:val="18"/>
              </w:rPr>
            </w:pPr>
          </w:p>
        </w:tc>
        <w:tc>
          <w:tcPr>
            <w:tcW w:w="1276" w:type="dxa"/>
            <w:gridSpan w:val="3"/>
            <w:shd w:val="clear" w:color="auto" w:fill="auto"/>
          </w:tcPr>
          <w:p w:rsidR="00443F09" w:rsidRPr="00BF31CE" w:rsidRDefault="00BF31CE" w:rsidP="005C608D">
            <w:pPr>
              <w:rPr>
                <w:rFonts w:ascii="Arial" w:hAnsi="Arial" w:cs="Arial"/>
                <w:sz w:val="18"/>
                <w:szCs w:val="18"/>
              </w:rPr>
            </w:pPr>
            <w:r w:rsidRPr="00BF31CE">
              <w:rPr>
                <w:rFonts w:ascii="Arial" w:hAnsi="Arial" w:cs="Arial"/>
                <w:sz w:val="18"/>
                <w:szCs w:val="18"/>
              </w:rPr>
              <w:t>HS</w:t>
            </w:r>
          </w:p>
          <w:p w:rsidR="00BF31CE" w:rsidRPr="00BF31CE" w:rsidRDefault="00BF31CE" w:rsidP="005C608D">
            <w:pPr>
              <w:rPr>
                <w:rFonts w:ascii="Arial" w:hAnsi="Arial" w:cs="Arial"/>
                <w:sz w:val="18"/>
                <w:szCs w:val="18"/>
              </w:rPr>
            </w:pPr>
            <w:r w:rsidRPr="00BF31CE">
              <w:rPr>
                <w:rFonts w:ascii="Arial" w:hAnsi="Arial" w:cs="Arial"/>
                <w:sz w:val="18"/>
                <w:szCs w:val="18"/>
              </w:rPr>
              <w:t>HT</w:t>
            </w:r>
          </w:p>
          <w:p w:rsidR="00BF31CE" w:rsidRPr="002A160A" w:rsidRDefault="00BF31CE" w:rsidP="005C608D">
            <w:pPr>
              <w:rPr>
                <w:rFonts w:ascii="Arial" w:hAnsi="Arial" w:cs="Arial"/>
                <w:b/>
                <w:sz w:val="18"/>
                <w:szCs w:val="18"/>
              </w:rPr>
            </w:pPr>
            <w:r w:rsidRPr="00BF31CE">
              <w:rPr>
                <w:rFonts w:ascii="Arial" w:hAnsi="Arial" w:cs="Arial"/>
                <w:sz w:val="18"/>
                <w:szCs w:val="18"/>
              </w:rPr>
              <w:t>DHT</w:t>
            </w:r>
          </w:p>
        </w:tc>
        <w:tc>
          <w:tcPr>
            <w:tcW w:w="2087" w:type="dxa"/>
            <w:gridSpan w:val="2"/>
          </w:tcPr>
          <w:p w:rsidR="00BF31CE" w:rsidRDefault="00BF31CE" w:rsidP="005C608D">
            <w:pPr>
              <w:rPr>
                <w:rFonts w:ascii="Arial" w:hAnsi="Arial" w:cs="Arial"/>
                <w:sz w:val="18"/>
                <w:szCs w:val="18"/>
              </w:rPr>
            </w:pPr>
          </w:p>
          <w:p w:rsidR="00BF31CE" w:rsidRDefault="00BF31CE" w:rsidP="005C608D">
            <w:pPr>
              <w:rPr>
                <w:rFonts w:ascii="Arial" w:hAnsi="Arial" w:cs="Arial"/>
                <w:sz w:val="18"/>
                <w:szCs w:val="18"/>
              </w:rPr>
            </w:pPr>
          </w:p>
          <w:p w:rsidR="00BF31CE" w:rsidRDefault="00BF31CE" w:rsidP="005C608D">
            <w:pPr>
              <w:rPr>
                <w:rFonts w:ascii="Arial" w:hAnsi="Arial" w:cs="Arial"/>
                <w:sz w:val="18"/>
                <w:szCs w:val="18"/>
              </w:rPr>
            </w:pPr>
          </w:p>
          <w:p w:rsidR="00443F09" w:rsidRPr="002A160A" w:rsidRDefault="005C543D" w:rsidP="005C608D">
            <w:pPr>
              <w:rPr>
                <w:rFonts w:ascii="Arial" w:hAnsi="Arial" w:cs="Arial"/>
                <w:b/>
                <w:sz w:val="18"/>
                <w:szCs w:val="18"/>
              </w:rPr>
            </w:pPr>
            <w:r>
              <w:rPr>
                <w:rFonts w:ascii="Arial" w:hAnsi="Arial" w:cs="Arial"/>
                <w:sz w:val="18"/>
                <w:szCs w:val="18"/>
              </w:rPr>
              <w:t>Half Termly</w:t>
            </w:r>
          </w:p>
        </w:tc>
      </w:tr>
      <w:tr w:rsidR="00BF31CE" w:rsidRPr="002A160A" w:rsidTr="003317CC">
        <w:trPr>
          <w:trHeight w:val="4350"/>
        </w:trPr>
        <w:tc>
          <w:tcPr>
            <w:tcW w:w="2235" w:type="dxa"/>
            <w:gridSpan w:val="2"/>
            <w:tcMar>
              <w:top w:w="57" w:type="dxa"/>
              <w:bottom w:w="57" w:type="dxa"/>
            </w:tcMar>
          </w:tcPr>
          <w:p w:rsidR="00BF31CE" w:rsidRDefault="00BF31CE" w:rsidP="005C543D">
            <w:pPr>
              <w:rPr>
                <w:rFonts w:ascii="Arial" w:hAnsi="Arial" w:cs="Arial"/>
                <w:b/>
              </w:rPr>
            </w:pPr>
          </w:p>
          <w:p w:rsidR="00BF31CE" w:rsidRPr="002E5100" w:rsidRDefault="00BF31CE" w:rsidP="005C543D">
            <w:pPr>
              <w:rPr>
                <w:rFonts w:ascii="Arial" w:hAnsi="Arial" w:cs="Arial"/>
                <w:b/>
                <w:sz w:val="18"/>
                <w:szCs w:val="18"/>
              </w:rPr>
            </w:pPr>
            <w:r w:rsidRPr="002E5100">
              <w:rPr>
                <w:rFonts w:ascii="Arial" w:hAnsi="Arial" w:cs="Arial"/>
                <w:b/>
                <w:sz w:val="18"/>
                <w:szCs w:val="18"/>
              </w:rPr>
              <w:t>To accelerate the progress of all PPG</w:t>
            </w:r>
          </w:p>
          <w:p w:rsidR="00BF31CE" w:rsidRPr="002E5100" w:rsidRDefault="00BF31CE" w:rsidP="00D3034D">
            <w:pPr>
              <w:rPr>
                <w:rFonts w:ascii="Arial" w:hAnsi="Arial" w:cs="Arial"/>
                <w:b/>
                <w:sz w:val="18"/>
                <w:szCs w:val="18"/>
              </w:rPr>
            </w:pPr>
          </w:p>
          <w:p w:rsidR="00BF31CE" w:rsidRPr="005C543D" w:rsidRDefault="00BF31CE" w:rsidP="00D3034D">
            <w:pPr>
              <w:rPr>
                <w:rFonts w:ascii="Arial" w:hAnsi="Arial" w:cs="Arial"/>
                <w:b/>
              </w:rPr>
            </w:pPr>
          </w:p>
        </w:tc>
        <w:tc>
          <w:tcPr>
            <w:tcW w:w="2937" w:type="dxa"/>
            <w:gridSpan w:val="3"/>
            <w:tcMar>
              <w:top w:w="57" w:type="dxa"/>
              <w:bottom w:w="57" w:type="dxa"/>
            </w:tcMar>
          </w:tcPr>
          <w:p w:rsidR="00BF31CE" w:rsidRDefault="00BF31CE" w:rsidP="005C608D">
            <w:pPr>
              <w:rPr>
                <w:rFonts w:ascii="Arial" w:hAnsi="Arial" w:cs="Arial"/>
                <w:sz w:val="18"/>
                <w:szCs w:val="18"/>
              </w:rPr>
            </w:pPr>
          </w:p>
          <w:p w:rsidR="00BF31CE" w:rsidRDefault="00BF31CE" w:rsidP="005C608D">
            <w:pPr>
              <w:rPr>
                <w:rFonts w:ascii="Arial" w:hAnsi="Arial" w:cs="Arial"/>
                <w:sz w:val="18"/>
                <w:szCs w:val="18"/>
              </w:rPr>
            </w:pPr>
            <w:r>
              <w:rPr>
                <w:rFonts w:ascii="Arial" w:hAnsi="Arial" w:cs="Arial"/>
                <w:sz w:val="18"/>
                <w:szCs w:val="18"/>
              </w:rPr>
              <w:t>Teachers take increased ownership for the progress of disadvantaged children in their class.  They analyse the needs of disadvantaged children and put in extra support to ensure that they make accelerated progress</w:t>
            </w:r>
          </w:p>
          <w:p w:rsidR="00BF31CE" w:rsidRDefault="00BF31CE" w:rsidP="005C608D">
            <w:pPr>
              <w:rPr>
                <w:rFonts w:ascii="Arial" w:hAnsi="Arial" w:cs="Arial"/>
                <w:sz w:val="18"/>
                <w:szCs w:val="18"/>
              </w:rPr>
            </w:pPr>
          </w:p>
          <w:p w:rsidR="00BF31CE" w:rsidRPr="00E021C0" w:rsidRDefault="00BF31CE" w:rsidP="005C608D">
            <w:pPr>
              <w:rPr>
                <w:rFonts w:ascii="Arial" w:hAnsi="Arial" w:cs="Arial"/>
                <w:sz w:val="18"/>
                <w:szCs w:val="18"/>
              </w:rPr>
            </w:pPr>
            <w:r>
              <w:rPr>
                <w:rFonts w:ascii="Arial" w:hAnsi="Arial" w:cs="Arial"/>
                <w:sz w:val="18"/>
                <w:szCs w:val="18"/>
              </w:rPr>
              <w:t>Teachers make effective use of TA support where necessary to help them support disadvantaged children for specific interventions</w:t>
            </w:r>
          </w:p>
          <w:p w:rsidR="00BF31CE" w:rsidRDefault="00BF31CE" w:rsidP="005C608D">
            <w:pPr>
              <w:rPr>
                <w:rFonts w:ascii="Arial" w:hAnsi="Arial" w:cs="Arial"/>
                <w:sz w:val="18"/>
                <w:szCs w:val="18"/>
              </w:rPr>
            </w:pPr>
          </w:p>
          <w:p w:rsidR="00BF31CE" w:rsidRDefault="00B71466" w:rsidP="00455D40">
            <w:pPr>
              <w:rPr>
                <w:rFonts w:ascii="Arial" w:hAnsi="Arial" w:cs="Arial"/>
                <w:sz w:val="18"/>
                <w:szCs w:val="18"/>
              </w:rPr>
            </w:pPr>
            <w:r w:rsidRPr="002A160A">
              <w:rPr>
                <w:rFonts w:ascii="Arial" w:hAnsi="Arial" w:cs="Arial"/>
                <w:sz w:val="18"/>
                <w:szCs w:val="18"/>
              </w:rPr>
              <w:t>Ensure TAs have a good understanding of the learning intentions and support children by using good questions, rather than by telling them the answers</w:t>
            </w:r>
          </w:p>
        </w:tc>
        <w:tc>
          <w:tcPr>
            <w:tcW w:w="3300" w:type="dxa"/>
            <w:gridSpan w:val="2"/>
            <w:shd w:val="clear" w:color="auto" w:fill="auto"/>
            <w:tcMar>
              <w:top w:w="57" w:type="dxa"/>
              <w:bottom w:w="57" w:type="dxa"/>
            </w:tcMar>
          </w:tcPr>
          <w:p w:rsidR="00BF31CE" w:rsidRDefault="00BF31CE" w:rsidP="005C608D">
            <w:pPr>
              <w:rPr>
                <w:rFonts w:ascii="Arial" w:hAnsi="Arial" w:cs="Arial"/>
                <w:sz w:val="18"/>
                <w:szCs w:val="18"/>
              </w:rPr>
            </w:pPr>
          </w:p>
          <w:p w:rsidR="00331E59" w:rsidRDefault="00331E59" w:rsidP="00331E59">
            <w:pPr>
              <w:rPr>
                <w:rFonts w:ascii="Arial" w:hAnsi="Arial" w:cs="Arial"/>
                <w:sz w:val="18"/>
                <w:szCs w:val="18"/>
              </w:rPr>
            </w:pPr>
          </w:p>
          <w:p w:rsidR="00331E59" w:rsidRPr="002A160A" w:rsidRDefault="00331E59" w:rsidP="00331E59">
            <w:pPr>
              <w:rPr>
                <w:rFonts w:ascii="Arial" w:hAnsi="Arial" w:cs="Arial"/>
                <w:sz w:val="18"/>
                <w:szCs w:val="18"/>
              </w:rPr>
            </w:pPr>
            <w:r w:rsidRPr="002A160A">
              <w:rPr>
                <w:rFonts w:ascii="Arial" w:hAnsi="Arial" w:cs="Arial"/>
                <w:sz w:val="18"/>
                <w:szCs w:val="18"/>
              </w:rPr>
              <w:t>EEF shows that used well, TA support has a positive effect on learning.</w:t>
            </w:r>
          </w:p>
          <w:p w:rsidR="00331E59" w:rsidRPr="002A160A" w:rsidRDefault="00331E59" w:rsidP="00331E59">
            <w:pPr>
              <w:rPr>
                <w:rFonts w:ascii="Arial" w:hAnsi="Arial" w:cs="Arial"/>
                <w:sz w:val="18"/>
                <w:szCs w:val="18"/>
              </w:rPr>
            </w:pPr>
          </w:p>
          <w:p w:rsidR="00331E59" w:rsidRDefault="00331E59" w:rsidP="005C608D">
            <w:pPr>
              <w:rPr>
                <w:rFonts w:ascii="Arial" w:hAnsi="Arial" w:cs="Arial"/>
                <w:sz w:val="18"/>
                <w:szCs w:val="18"/>
              </w:rPr>
            </w:pPr>
          </w:p>
          <w:p w:rsidR="00331E59" w:rsidRDefault="00331E59" w:rsidP="005C608D">
            <w:pPr>
              <w:rPr>
                <w:rFonts w:ascii="Arial" w:hAnsi="Arial" w:cs="Arial"/>
                <w:sz w:val="18"/>
                <w:szCs w:val="18"/>
              </w:rPr>
            </w:pPr>
          </w:p>
          <w:p w:rsidR="00331E59" w:rsidRDefault="00331E59" w:rsidP="005C608D">
            <w:pPr>
              <w:rPr>
                <w:rFonts w:ascii="Arial" w:hAnsi="Arial" w:cs="Arial"/>
                <w:sz w:val="18"/>
                <w:szCs w:val="18"/>
              </w:rPr>
            </w:pPr>
          </w:p>
          <w:p w:rsidR="00331E59" w:rsidRDefault="00331E59" w:rsidP="005C608D">
            <w:pPr>
              <w:rPr>
                <w:rFonts w:ascii="Arial" w:hAnsi="Arial" w:cs="Arial"/>
                <w:sz w:val="18"/>
                <w:szCs w:val="18"/>
              </w:rPr>
            </w:pPr>
          </w:p>
          <w:p w:rsidR="00331E59" w:rsidRDefault="00331E59" w:rsidP="005C608D">
            <w:pPr>
              <w:rPr>
                <w:rFonts w:ascii="Arial" w:hAnsi="Arial" w:cs="Arial"/>
                <w:sz w:val="18"/>
                <w:szCs w:val="18"/>
              </w:rPr>
            </w:pPr>
          </w:p>
          <w:p w:rsidR="00331E59" w:rsidRDefault="00331E59" w:rsidP="00331E59">
            <w:pPr>
              <w:rPr>
                <w:rFonts w:ascii="Arial" w:hAnsi="Arial" w:cs="Arial"/>
                <w:sz w:val="18"/>
                <w:szCs w:val="18"/>
              </w:rPr>
            </w:pPr>
            <w:r w:rsidRPr="002A160A">
              <w:rPr>
                <w:rFonts w:ascii="Arial" w:hAnsi="Arial" w:cs="Arial"/>
                <w:sz w:val="18"/>
                <w:szCs w:val="18"/>
              </w:rPr>
              <w:t>TAs need to know what children are learning and to be involved in the planning process</w:t>
            </w:r>
          </w:p>
          <w:p w:rsidR="00331E59" w:rsidRDefault="00331E59" w:rsidP="00331E59">
            <w:pPr>
              <w:rPr>
                <w:rFonts w:ascii="Arial" w:hAnsi="Arial" w:cs="Arial"/>
                <w:sz w:val="18"/>
                <w:szCs w:val="18"/>
              </w:rPr>
            </w:pPr>
          </w:p>
          <w:p w:rsidR="00331E59" w:rsidRPr="002A160A" w:rsidRDefault="00331E59" w:rsidP="00331E59">
            <w:pPr>
              <w:rPr>
                <w:rFonts w:ascii="Arial" w:hAnsi="Arial" w:cs="Arial"/>
                <w:sz w:val="18"/>
                <w:szCs w:val="18"/>
              </w:rPr>
            </w:pPr>
          </w:p>
          <w:p w:rsidR="00331E59" w:rsidRPr="002A160A" w:rsidRDefault="00331E59" w:rsidP="005C608D">
            <w:pPr>
              <w:rPr>
                <w:rFonts w:ascii="Arial" w:hAnsi="Arial" w:cs="Arial"/>
                <w:sz w:val="18"/>
                <w:szCs w:val="18"/>
              </w:rPr>
            </w:pPr>
          </w:p>
        </w:tc>
        <w:tc>
          <w:tcPr>
            <w:tcW w:w="3827" w:type="dxa"/>
            <w:gridSpan w:val="2"/>
            <w:shd w:val="clear" w:color="auto" w:fill="auto"/>
            <w:tcMar>
              <w:top w:w="57" w:type="dxa"/>
              <w:bottom w:w="57" w:type="dxa"/>
            </w:tcMar>
          </w:tcPr>
          <w:p w:rsidR="00BF31CE" w:rsidRDefault="00BF31CE" w:rsidP="005C608D">
            <w:pPr>
              <w:rPr>
                <w:rFonts w:ascii="Arial" w:hAnsi="Arial" w:cs="Arial"/>
                <w:sz w:val="18"/>
                <w:szCs w:val="18"/>
              </w:rPr>
            </w:pPr>
          </w:p>
          <w:p w:rsidR="00BF31CE" w:rsidRDefault="00BF31CE" w:rsidP="005C608D">
            <w:pPr>
              <w:rPr>
                <w:rFonts w:ascii="Arial" w:hAnsi="Arial" w:cs="Arial"/>
                <w:sz w:val="18"/>
                <w:szCs w:val="18"/>
              </w:rPr>
            </w:pPr>
            <w:r>
              <w:rPr>
                <w:rFonts w:ascii="Arial" w:hAnsi="Arial" w:cs="Arial"/>
                <w:sz w:val="18"/>
                <w:szCs w:val="18"/>
              </w:rPr>
              <w:t>PAMS Meetings with a specific focus on monitoring data trackers with a specific focus on PPG progress</w:t>
            </w:r>
          </w:p>
          <w:p w:rsidR="00BF31CE" w:rsidRDefault="00BF31CE" w:rsidP="005C608D">
            <w:pPr>
              <w:rPr>
                <w:rFonts w:ascii="Arial" w:hAnsi="Arial" w:cs="Arial"/>
                <w:sz w:val="18"/>
                <w:szCs w:val="18"/>
              </w:rPr>
            </w:pPr>
          </w:p>
          <w:p w:rsidR="00BF31CE" w:rsidRDefault="00BF31CE" w:rsidP="005C608D">
            <w:pPr>
              <w:rPr>
                <w:rFonts w:ascii="Arial" w:hAnsi="Arial" w:cs="Arial"/>
                <w:sz w:val="18"/>
                <w:szCs w:val="18"/>
              </w:rPr>
            </w:pPr>
          </w:p>
          <w:p w:rsidR="00BF31CE" w:rsidRDefault="00BF31CE" w:rsidP="005C608D">
            <w:pPr>
              <w:rPr>
                <w:rFonts w:ascii="Arial" w:hAnsi="Arial" w:cs="Arial"/>
                <w:sz w:val="18"/>
                <w:szCs w:val="18"/>
              </w:rPr>
            </w:pPr>
          </w:p>
          <w:p w:rsidR="00BF31CE" w:rsidRDefault="00BF31CE" w:rsidP="005C608D">
            <w:pPr>
              <w:rPr>
                <w:rFonts w:ascii="Arial" w:hAnsi="Arial" w:cs="Arial"/>
                <w:sz w:val="18"/>
                <w:szCs w:val="18"/>
              </w:rPr>
            </w:pPr>
            <w:r>
              <w:rPr>
                <w:rFonts w:ascii="Arial" w:hAnsi="Arial" w:cs="Arial"/>
                <w:sz w:val="18"/>
                <w:szCs w:val="18"/>
              </w:rPr>
              <w:t xml:space="preserve"> </w:t>
            </w:r>
          </w:p>
          <w:p w:rsidR="00BF31CE" w:rsidRDefault="00BF31CE" w:rsidP="005C608D">
            <w:pPr>
              <w:rPr>
                <w:rFonts w:ascii="Arial" w:hAnsi="Arial" w:cs="Arial"/>
                <w:sz w:val="18"/>
                <w:szCs w:val="18"/>
              </w:rPr>
            </w:pPr>
          </w:p>
          <w:p w:rsidR="00BF31CE" w:rsidRDefault="00BF31CE" w:rsidP="005C608D">
            <w:pPr>
              <w:rPr>
                <w:rFonts w:ascii="Arial" w:hAnsi="Arial" w:cs="Arial"/>
                <w:sz w:val="18"/>
                <w:szCs w:val="18"/>
              </w:rPr>
            </w:pPr>
          </w:p>
          <w:p w:rsidR="00BF31CE" w:rsidRDefault="00BE63C2" w:rsidP="005C608D">
            <w:pPr>
              <w:rPr>
                <w:rFonts w:ascii="Arial" w:hAnsi="Arial" w:cs="Arial"/>
                <w:sz w:val="18"/>
                <w:szCs w:val="18"/>
              </w:rPr>
            </w:pPr>
            <w:r>
              <w:rPr>
                <w:rFonts w:ascii="Arial" w:hAnsi="Arial" w:cs="Arial"/>
                <w:sz w:val="18"/>
                <w:szCs w:val="18"/>
              </w:rPr>
              <w:t>Children’s</w:t>
            </w:r>
            <w:r w:rsidR="00BF31CE">
              <w:rPr>
                <w:rFonts w:ascii="Arial" w:hAnsi="Arial" w:cs="Arial"/>
                <w:sz w:val="18"/>
                <w:szCs w:val="18"/>
              </w:rPr>
              <w:t xml:space="preserve"> books will show that disadvantaged children are receiving extra </w:t>
            </w:r>
            <w:r>
              <w:rPr>
                <w:rFonts w:ascii="Arial" w:hAnsi="Arial" w:cs="Arial"/>
                <w:sz w:val="18"/>
                <w:szCs w:val="18"/>
              </w:rPr>
              <w:t xml:space="preserve">support. </w:t>
            </w:r>
            <w:r w:rsidR="00BF31CE">
              <w:rPr>
                <w:rFonts w:ascii="Arial" w:hAnsi="Arial" w:cs="Arial"/>
                <w:sz w:val="18"/>
                <w:szCs w:val="18"/>
              </w:rPr>
              <w:t xml:space="preserve">Individual </w:t>
            </w:r>
            <w:r>
              <w:rPr>
                <w:rFonts w:ascii="Arial" w:hAnsi="Arial" w:cs="Arial"/>
                <w:sz w:val="18"/>
                <w:szCs w:val="18"/>
              </w:rPr>
              <w:t>passports</w:t>
            </w:r>
            <w:r w:rsidR="00BF31CE">
              <w:rPr>
                <w:rFonts w:ascii="Arial" w:hAnsi="Arial" w:cs="Arial"/>
                <w:sz w:val="18"/>
                <w:szCs w:val="18"/>
              </w:rPr>
              <w:t xml:space="preserve"> will show the journey of learning and progress made.</w:t>
            </w:r>
          </w:p>
          <w:p w:rsidR="00BF31CE" w:rsidRDefault="00BF31CE" w:rsidP="005C608D">
            <w:pPr>
              <w:rPr>
                <w:rFonts w:ascii="Arial" w:hAnsi="Arial" w:cs="Arial"/>
                <w:sz w:val="18"/>
                <w:szCs w:val="18"/>
              </w:rPr>
            </w:pPr>
          </w:p>
          <w:p w:rsidR="00B71466" w:rsidRDefault="00B71466" w:rsidP="005C608D">
            <w:pPr>
              <w:rPr>
                <w:rFonts w:ascii="Arial" w:hAnsi="Arial" w:cs="Arial"/>
                <w:sz w:val="18"/>
                <w:szCs w:val="18"/>
              </w:rPr>
            </w:pPr>
          </w:p>
          <w:p w:rsidR="00B71466" w:rsidRDefault="00B71466" w:rsidP="005C608D">
            <w:pPr>
              <w:rPr>
                <w:rFonts w:ascii="Arial" w:hAnsi="Arial" w:cs="Arial"/>
                <w:sz w:val="18"/>
                <w:szCs w:val="18"/>
              </w:rPr>
            </w:pPr>
          </w:p>
          <w:p w:rsidR="00B71466" w:rsidRDefault="00B71466" w:rsidP="005C608D">
            <w:pPr>
              <w:rPr>
                <w:rFonts w:ascii="Arial" w:hAnsi="Arial" w:cs="Arial"/>
                <w:sz w:val="18"/>
                <w:szCs w:val="18"/>
              </w:rPr>
            </w:pPr>
          </w:p>
          <w:p w:rsidR="00B71466" w:rsidRDefault="00B71466" w:rsidP="005C608D">
            <w:pPr>
              <w:rPr>
                <w:rFonts w:ascii="Arial" w:hAnsi="Arial" w:cs="Arial"/>
                <w:sz w:val="18"/>
                <w:szCs w:val="18"/>
              </w:rPr>
            </w:pPr>
            <w:r>
              <w:rPr>
                <w:rFonts w:ascii="Arial" w:hAnsi="Arial" w:cs="Arial"/>
                <w:sz w:val="18"/>
                <w:szCs w:val="18"/>
              </w:rPr>
              <w:t>Regular Meetings with TA’s</w:t>
            </w:r>
          </w:p>
          <w:p w:rsidR="00BF31CE" w:rsidRDefault="00BF31CE" w:rsidP="005C608D">
            <w:pPr>
              <w:rPr>
                <w:rFonts w:ascii="Arial" w:hAnsi="Arial" w:cs="Arial"/>
                <w:sz w:val="18"/>
                <w:szCs w:val="18"/>
              </w:rPr>
            </w:pPr>
          </w:p>
          <w:p w:rsidR="00BF31CE" w:rsidRDefault="00BF31CE" w:rsidP="005C608D">
            <w:pPr>
              <w:rPr>
                <w:rFonts w:ascii="Arial" w:hAnsi="Arial" w:cs="Arial"/>
                <w:sz w:val="18"/>
                <w:szCs w:val="18"/>
              </w:rPr>
            </w:pPr>
          </w:p>
          <w:p w:rsidR="00BF31CE" w:rsidRDefault="00BF31CE" w:rsidP="005C608D">
            <w:pPr>
              <w:rPr>
                <w:rFonts w:ascii="Arial" w:hAnsi="Arial" w:cs="Arial"/>
                <w:sz w:val="18"/>
                <w:szCs w:val="18"/>
              </w:rPr>
            </w:pPr>
          </w:p>
        </w:tc>
        <w:tc>
          <w:tcPr>
            <w:tcW w:w="1276" w:type="dxa"/>
            <w:gridSpan w:val="3"/>
            <w:shd w:val="clear" w:color="auto" w:fill="auto"/>
          </w:tcPr>
          <w:p w:rsidR="003317CC" w:rsidRDefault="003317CC" w:rsidP="005C608D">
            <w:pPr>
              <w:rPr>
                <w:rFonts w:ascii="Arial" w:hAnsi="Arial" w:cs="Arial"/>
                <w:b/>
                <w:sz w:val="18"/>
                <w:szCs w:val="18"/>
              </w:rPr>
            </w:pPr>
          </w:p>
          <w:p w:rsidR="00BF31CE" w:rsidRDefault="002E5100" w:rsidP="005C608D">
            <w:pPr>
              <w:rPr>
                <w:rFonts w:ascii="Arial" w:hAnsi="Arial" w:cs="Arial"/>
                <w:b/>
                <w:sz w:val="18"/>
                <w:szCs w:val="18"/>
              </w:rPr>
            </w:pPr>
            <w:r>
              <w:rPr>
                <w:rFonts w:ascii="Arial" w:hAnsi="Arial" w:cs="Arial"/>
                <w:b/>
                <w:sz w:val="18"/>
                <w:szCs w:val="18"/>
              </w:rPr>
              <w:t>HT</w:t>
            </w:r>
          </w:p>
          <w:p w:rsidR="002E5100" w:rsidRDefault="002E5100" w:rsidP="005C608D">
            <w:pPr>
              <w:rPr>
                <w:rFonts w:ascii="Arial" w:hAnsi="Arial" w:cs="Arial"/>
                <w:b/>
                <w:sz w:val="18"/>
                <w:szCs w:val="18"/>
              </w:rPr>
            </w:pPr>
            <w:r>
              <w:rPr>
                <w:rFonts w:ascii="Arial" w:hAnsi="Arial" w:cs="Arial"/>
                <w:b/>
                <w:sz w:val="18"/>
                <w:szCs w:val="18"/>
              </w:rPr>
              <w:t>DHT</w:t>
            </w:r>
          </w:p>
          <w:p w:rsidR="002E5100" w:rsidRDefault="002E5100" w:rsidP="005C608D">
            <w:pPr>
              <w:rPr>
                <w:rFonts w:ascii="Arial" w:hAnsi="Arial" w:cs="Arial"/>
                <w:b/>
                <w:sz w:val="18"/>
                <w:szCs w:val="18"/>
              </w:rPr>
            </w:pPr>
            <w:r>
              <w:rPr>
                <w:rFonts w:ascii="Arial" w:hAnsi="Arial" w:cs="Arial"/>
                <w:b/>
                <w:sz w:val="18"/>
                <w:szCs w:val="18"/>
              </w:rPr>
              <w:t>SLT</w:t>
            </w:r>
          </w:p>
          <w:p w:rsidR="002E5100" w:rsidRDefault="002E5100" w:rsidP="005C608D">
            <w:pPr>
              <w:rPr>
                <w:rFonts w:ascii="Arial" w:hAnsi="Arial" w:cs="Arial"/>
                <w:b/>
                <w:sz w:val="18"/>
                <w:szCs w:val="18"/>
              </w:rPr>
            </w:pPr>
            <w:r>
              <w:rPr>
                <w:rFonts w:ascii="Arial" w:hAnsi="Arial" w:cs="Arial"/>
                <w:b/>
                <w:sz w:val="18"/>
                <w:szCs w:val="18"/>
              </w:rPr>
              <w:t xml:space="preserve">Year </w:t>
            </w:r>
          </w:p>
          <w:p w:rsidR="002E5100" w:rsidRDefault="00BE63C2" w:rsidP="005C608D">
            <w:pPr>
              <w:rPr>
                <w:rFonts w:ascii="Arial" w:hAnsi="Arial" w:cs="Arial"/>
                <w:b/>
                <w:sz w:val="18"/>
                <w:szCs w:val="18"/>
              </w:rPr>
            </w:pPr>
            <w:r>
              <w:rPr>
                <w:rFonts w:ascii="Arial" w:hAnsi="Arial" w:cs="Arial"/>
                <w:b/>
                <w:sz w:val="18"/>
                <w:szCs w:val="18"/>
              </w:rPr>
              <w:t>Group</w:t>
            </w:r>
            <w:r w:rsidR="002E5100">
              <w:rPr>
                <w:rFonts w:ascii="Arial" w:hAnsi="Arial" w:cs="Arial"/>
                <w:b/>
                <w:sz w:val="18"/>
                <w:szCs w:val="18"/>
              </w:rPr>
              <w:t xml:space="preserve"> Leads</w:t>
            </w:r>
          </w:p>
          <w:p w:rsidR="002E5100" w:rsidRDefault="002E5100" w:rsidP="005C608D">
            <w:pPr>
              <w:rPr>
                <w:rFonts w:ascii="Arial" w:hAnsi="Arial" w:cs="Arial"/>
                <w:b/>
                <w:sz w:val="18"/>
                <w:szCs w:val="18"/>
              </w:rPr>
            </w:pPr>
          </w:p>
          <w:p w:rsidR="002E5100" w:rsidRDefault="002E5100" w:rsidP="005C608D">
            <w:pPr>
              <w:rPr>
                <w:rFonts w:ascii="Arial" w:hAnsi="Arial" w:cs="Arial"/>
                <w:b/>
                <w:sz w:val="18"/>
                <w:szCs w:val="18"/>
              </w:rPr>
            </w:pPr>
          </w:p>
          <w:p w:rsidR="002E5100" w:rsidRDefault="002E5100" w:rsidP="005C608D">
            <w:pPr>
              <w:rPr>
                <w:rFonts w:ascii="Arial" w:hAnsi="Arial" w:cs="Arial"/>
                <w:b/>
                <w:sz w:val="18"/>
                <w:szCs w:val="18"/>
              </w:rPr>
            </w:pPr>
          </w:p>
          <w:p w:rsidR="002E5100" w:rsidRDefault="002E5100" w:rsidP="005C608D">
            <w:pPr>
              <w:rPr>
                <w:rFonts w:ascii="Arial" w:hAnsi="Arial" w:cs="Arial"/>
                <w:b/>
                <w:sz w:val="18"/>
                <w:szCs w:val="18"/>
              </w:rPr>
            </w:pPr>
          </w:p>
          <w:p w:rsidR="002E5100" w:rsidRPr="002A160A" w:rsidRDefault="002E5100" w:rsidP="005C608D">
            <w:pPr>
              <w:rPr>
                <w:rFonts w:ascii="Arial" w:hAnsi="Arial" w:cs="Arial"/>
                <w:b/>
                <w:sz w:val="18"/>
                <w:szCs w:val="18"/>
              </w:rPr>
            </w:pPr>
          </w:p>
        </w:tc>
        <w:tc>
          <w:tcPr>
            <w:tcW w:w="2087" w:type="dxa"/>
            <w:gridSpan w:val="2"/>
          </w:tcPr>
          <w:p w:rsidR="00BF31CE" w:rsidRDefault="00BF31CE" w:rsidP="005C608D">
            <w:pPr>
              <w:rPr>
                <w:rFonts w:ascii="Arial" w:hAnsi="Arial" w:cs="Arial"/>
                <w:sz w:val="18"/>
                <w:szCs w:val="18"/>
              </w:rPr>
            </w:pPr>
          </w:p>
        </w:tc>
      </w:tr>
      <w:tr w:rsidR="00443F09" w:rsidRPr="002A160A" w:rsidTr="003317CC">
        <w:trPr>
          <w:trHeight w:hRule="exact" w:val="387"/>
        </w:trPr>
        <w:tc>
          <w:tcPr>
            <w:tcW w:w="13575" w:type="dxa"/>
            <w:gridSpan w:val="12"/>
            <w:tcMar>
              <w:top w:w="57" w:type="dxa"/>
              <w:bottom w:w="57" w:type="dxa"/>
            </w:tcMar>
          </w:tcPr>
          <w:p w:rsidR="00443F09" w:rsidRPr="002A160A" w:rsidRDefault="00443F09" w:rsidP="005C608D">
            <w:pPr>
              <w:jc w:val="right"/>
              <w:rPr>
                <w:rFonts w:ascii="Arial" w:hAnsi="Arial" w:cs="Arial"/>
              </w:rPr>
            </w:pPr>
            <w:r w:rsidRPr="002A160A">
              <w:rPr>
                <w:rFonts w:ascii="Arial" w:hAnsi="Arial" w:cs="Arial"/>
                <w:b/>
              </w:rPr>
              <w:t>Total budgeted cost</w:t>
            </w:r>
          </w:p>
        </w:tc>
        <w:tc>
          <w:tcPr>
            <w:tcW w:w="2087" w:type="dxa"/>
            <w:gridSpan w:val="2"/>
          </w:tcPr>
          <w:p w:rsidR="00443F09" w:rsidRPr="002A160A" w:rsidRDefault="00664A7D" w:rsidP="005C608D">
            <w:pPr>
              <w:rPr>
                <w:rFonts w:ascii="Arial" w:hAnsi="Arial" w:cs="Arial"/>
                <w:sz w:val="18"/>
                <w:szCs w:val="18"/>
              </w:rPr>
            </w:pPr>
            <w:r>
              <w:rPr>
                <w:rFonts w:ascii="Arial" w:hAnsi="Arial" w:cs="Arial"/>
                <w:sz w:val="18"/>
                <w:szCs w:val="18"/>
              </w:rPr>
              <w:t>£6877</w:t>
            </w:r>
          </w:p>
        </w:tc>
      </w:tr>
      <w:tr w:rsidR="00B362A2" w:rsidRPr="002A160A" w:rsidTr="003317CC">
        <w:trPr>
          <w:gridBefore w:val="1"/>
          <w:gridAfter w:val="1"/>
          <w:wBefore w:w="528" w:type="dxa"/>
          <w:wAfter w:w="142" w:type="dxa"/>
        </w:trPr>
        <w:tc>
          <w:tcPr>
            <w:tcW w:w="14992" w:type="dxa"/>
            <w:gridSpan w:val="12"/>
            <w:tcMar>
              <w:top w:w="57" w:type="dxa"/>
              <w:bottom w:w="57" w:type="dxa"/>
            </w:tcMar>
          </w:tcPr>
          <w:p w:rsidR="00B362A2" w:rsidRPr="002A160A" w:rsidRDefault="00B362A2" w:rsidP="005C608D">
            <w:pPr>
              <w:rPr>
                <w:rFonts w:ascii="Arial" w:hAnsi="Arial" w:cs="Arial"/>
                <w:b/>
              </w:rPr>
            </w:pPr>
            <w:r>
              <w:rPr>
                <w:rFonts w:ascii="Arial" w:hAnsi="Arial" w:cs="Arial"/>
                <w:b/>
              </w:rPr>
              <w:t>iii. Other Approaches</w:t>
            </w:r>
          </w:p>
        </w:tc>
      </w:tr>
      <w:tr w:rsidR="00443F09" w:rsidRPr="002A160A" w:rsidTr="003317CC">
        <w:trPr>
          <w:gridBefore w:val="1"/>
          <w:gridAfter w:val="1"/>
          <w:wBefore w:w="528" w:type="dxa"/>
          <w:wAfter w:w="142" w:type="dxa"/>
        </w:trPr>
        <w:tc>
          <w:tcPr>
            <w:tcW w:w="2235" w:type="dxa"/>
            <w:gridSpan w:val="2"/>
            <w:tcMar>
              <w:top w:w="57" w:type="dxa"/>
              <w:bottom w:w="57" w:type="dxa"/>
            </w:tcMar>
          </w:tcPr>
          <w:p w:rsidR="00443F09" w:rsidRDefault="00443F09" w:rsidP="005C608D">
            <w:pPr>
              <w:rPr>
                <w:rFonts w:ascii="Arial" w:hAnsi="Arial" w:cs="Arial"/>
                <w:b/>
              </w:rPr>
            </w:pPr>
            <w:r w:rsidRPr="002A160A">
              <w:rPr>
                <w:rFonts w:ascii="Arial" w:hAnsi="Arial" w:cs="Arial"/>
                <w:b/>
              </w:rPr>
              <w:t>Desired outcome</w:t>
            </w:r>
          </w:p>
          <w:p w:rsidR="00AB56FA" w:rsidRDefault="00AB56FA" w:rsidP="005C608D">
            <w:pPr>
              <w:rPr>
                <w:rFonts w:ascii="Arial" w:hAnsi="Arial" w:cs="Arial"/>
                <w:b/>
              </w:rPr>
            </w:pPr>
          </w:p>
          <w:p w:rsidR="00AB56FA" w:rsidRDefault="00AB56FA" w:rsidP="005C608D">
            <w:pPr>
              <w:rPr>
                <w:rFonts w:ascii="Arial" w:hAnsi="Arial" w:cs="Arial"/>
                <w:b/>
              </w:rPr>
            </w:pPr>
          </w:p>
          <w:p w:rsidR="00AB56FA" w:rsidRPr="002A160A" w:rsidRDefault="00AB56FA" w:rsidP="005C608D">
            <w:pPr>
              <w:rPr>
                <w:rFonts w:ascii="Arial" w:hAnsi="Arial" w:cs="Arial"/>
                <w:b/>
              </w:rPr>
            </w:pPr>
          </w:p>
        </w:tc>
        <w:tc>
          <w:tcPr>
            <w:tcW w:w="2722" w:type="dxa"/>
            <w:gridSpan w:val="3"/>
            <w:tcMar>
              <w:top w:w="57" w:type="dxa"/>
              <w:bottom w:w="57" w:type="dxa"/>
            </w:tcMar>
          </w:tcPr>
          <w:p w:rsidR="00443F09" w:rsidRPr="002A160A" w:rsidRDefault="00443F09" w:rsidP="005C608D">
            <w:pPr>
              <w:rPr>
                <w:rFonts w:ascii="Arial" w:hAnsi="Arial" w:cs="Arial"/>
                <w:b/>
              </w:rPr>
            </w:pPr>
            <w:r w:rsidRPr="002A160A">
              <w:rPr>
                <w:rFonts w:ascii="Arial" w:hAnsi="Arial" w:cs="Arial"/>
                <w:b/>
              </w:rPr>
              <w:t>Chosen action/approach</w:t>
            </w:r>
          </w:p>
        </w:tc>
        <w:tc>
          <w:tcPr>
            <w:tcW w:w="3515" w:type="dxa"/>
            <w:gridSpan w:val="2"/>
            <w:tcMar>
              <w:top w:w="57" w:type="dxa"/>
              <w:bottom w:w="57" w:type="dxa"/>
            </w:tcMar>
          </w:tcPr>
          <w:p w:rsidR="00443F09" w:rsidRPr="002A160A" w:rsidRDefault="00443F09" w:rsidP="005C608D">
            <w:pPr>
              <w:rPr>
                <w:rFonts w:ascii="Arial" w:hAnsi="Arial" w:cs="Arial"/>
                <w:b/>
              </w:rPr>
            </w:pPr>
            <w:r w:rsidRPr="002A160A">
              <w:rPr>
                <w:rFonts w:ascii="Arial" w:hAnsi="Arial" w:cs="Arial"/>
                <w:b/>
              </w:rPr>
              <w:t>What is the evidence and rationale for this choice?</w:t>
            </w:r>
          </w:p>
        </w:tc>
        <w:tc>
          <w:tcPr>
            <w:tcW w:w="3827" w:type="dxa"/>
            <w:gridSpan w:val="2"/>
            <w:tcMar>
              <w:top w:w="57" w:type="dxa"/>
              <w:bottom w:w="57" w:type="dxa"/>
            </w:tcMar>
          </w:tcPr>
          <w:p w:rsidR="00443F09" w:rsidRPr="002A160A" w:rsidRDefault="00443F09" w:rsidP="005C608D">
            <w:pPr>
              <w:rPr>
                <w:rFonts w:ascii="Arial" w:hAnsi="Arial" w:cs="Arial"/>
                <w:b/>
              </w:rPr>
            </w:pPr>
            <w:r w:rsidRPr="002A160A">
              <w:rPr>
                <w:rFonts w:ascii="Arial" w:hAnsi="Arial" w:cs="Arial"/>
                <w:b/>
              </w:rPr>
              <w:t>How will you ensure it is implemented well?</w:t>
            </w:r>
          </w:p>
        </w:tc>
        <w:tc>
          <w:tcPr>
            <w:tcW w:w="709" w:type="dxa"/>
          </w:tcPr>
          <w:p w:rsidR="00443F09" w:rsidRPr="002A160A" w:rsidRDefault="00443F09" w:rsidP="005C608D">
            <w:pPr>
              <w:rPr>
                <w:rFonts w:ascii="Arial" w:hAnsi="Arial" w:cs="Arial"/>
                <w:b/>
              </w:rPr>
            </w:pPr>
            <w:r w:rsidRPr="002A160A">
              <w:rPr>
                <w:rFonts w:ascii="Arial" w:hAnsi="Arial" w:cs="Arial"/>
                <w:b/>
              </w:rPr>
              <w:t>Staff lead</w:t>
            </w:r>
          </w:p>
        </w:tc>
        <w:tc>
          <w:tcPr>
            <w:tcW w:w="1984" w:type="dxa"/>
            <w:gridSpan w:val="2"/>
          </w:tcPr>
          <w:p w:rsidR="00443F09" w:rsidRPr="002A160A" w:rsidRDefault="00443F09" w:rsidP="005C608D">
            <w:pPr>
              <w:rPr>
                <w:rFonts w:ascii="Arial" w:hAnsi="Arial" w:cs="Arial"/>
                <w:b/>
              </w:rPr>
            </w:pPr>
            <w:r w:rsidRPr="002A160A">
              <w:rPr>
                <w:rFonts w:ascii="Arial" w:hAnsi="Arial" w:cs="Arial"/>
                <w:b/>
              </w:rPr>
              <w:t>When will you review implementation?</w:t>
            </w:r>
          </w:p>
        </w:tc>
      </w:tr>
      <w:tr w:rsidR="00AB56FA" w:rsidRPr="002A160A" w:rsidTr="003317CC">
        <w:trPr>
          <w:gridBefore w:val="1"/>
          <w:gridAfter w:val="1"/>
          <w:wBefore w:w="528" w:type="dxa"/>
          <w:wAfter w:w="142" w:type="dxa"/>
        </w:trPr>
        <w:tc>
          <w:tcPr>
            <w:tcW w:w="2235" w:type="dxa"/>
            <w:gridSpan w:val="2"/>
            <w:tcMar>
              <w:top w:w="57" w:type="dxa"/>
              <w:bottom w:w="57" w:type="dxa"/>
            </w:tcMar>
          </w:tcPr>
          <w:p w:rsidR="00AB56FA" w:rsidRDefault="00AB56FA" w:rsidP="00AB56FA">
            <w:pPr>
              <w:rPr>
                <w:rFonts w:ascii="Arial" w:hAnsi="Arial" w:cs="Arial"/>
                <w:b/>
                <w:sz w:val="18"/>
                <w:szCs w:val="18"/>
              </w:rPr>
            </w:pPr>
            <w:r>
              <w:rPr>
                <w:rFonts w:ascii="Arial" w:hAnsi="Arial" w:cs="Arial"/>
                <w:b/>
                <w:sz w:val="18"/>
                <w:szCs w:val="18"/>
              </w:rPr>
              <w:t xml:space="preserve">B </w:t>
            </w:r>
            <w:r w:rsidRPr="00077EAF">
              <w:rPr>
                <w:rFonts w:ascii="Arial" w:hAnsi="Arial" w:cs="Arial"/>
                <w:b/>
                <w:sz w:val="18"/>
                <w:szCs w:val="18"/>
              </w:rPr>
              <w:t>Children engage in a wide range of enrichment opportunities</w:t>
            </w:r>
          </w:p>
          <w:p w:rsidR="00AB56FA" w:rsidRDefault="00AB56FA" w:rsidP="00AB56FA">
            <w:pPr>
              <w:rPr>
                <w:rFonts w:ascii="Arial" w:hAnsi="Arial" w:cs="Arial"/>
                <w:b/>
                <w:sz w:val="18"/>
                <w:szCs w:val="18"/>
              </w:rPr>
            </w:pPr>
          </w:p>
          <w:p w:rsidR="00AB56FA" w:rsidRPr="002A160A" w:rsidRDefault="00AB56FA" w:rsidP="005C608D">
            <w:pPr>
              <w:rPr>
                <w:rFonts w:ascii="Arial" w:hAnsi="Arial" w:cs="Arial"/>
                <w:b/>
              </w:rPr>
            </w:pPr>
          </w:p>
        </w:tc>
        <w:tc>
          <w:tcPr>
            <w:tcW w:w="2722" w:type="dxa"/>
            <w:gridSpan w:val="3"/>
            <w:tcMar>
              <w:top w:w="57" w:type="dxa"/>
              <w:bottom w:w="57" w:type="dxa"/>
            </w:tcMar>
          </w:tcPr>
          <w:p w:rsidR="00AB56FA" w:rsidRDefault="00AB56FA" w:rsidP="00AB56FA">
            <w:pPr>
              <w:rPr>
                <w:rFonts w:ascii="Arial" w:hAnsi="Arial" w:cs="Arial"/>
                <w:sz w:val="18"/>
                <w:szCs w:val="18"/>
              </w:rPr>
            </w:pPr>
            <w:r>
              <w:rPr>
                <w:rFonts w:ascii="Arial" w:hAnsi="Arial" w:cs="Arial"/>
                <w:sz w:val="18"/>
                <w:szCs w:val="18"/>
              </w:rPr>
              <w:t xml:space="preserve">To </w:t>
            </w:r>
            <w:r w:rsidR="00BE63C2">
              <w:rPr>
                <w:rFonts w:ascii="Arial" w:hAnsi="Arial" w:cs="Arial"/>
                <w:sz w:val="18"/>
                <w:szCs w:val="18"/>
              </w:rPr>
              <w:t>offer PP</w:t>
            </w:r>
            <w:r>
              <w:rPr>
                <w:rFonts w:ascii="Arial" w:hAnsi="Arial" w:cs="Arial"/>
                <w:sz w:val="18"/>
                <w:szCs w:val="18"/>
              </w:rPr>
              <w:t xml:space="preserve"> Child</w:t>
            </w:r>
            <w:r w:rsidR="002E5100">
              <w:rPr>
                <w:rFonts w:ascii="Arial" w:hAnsi="Arial" w:cs="Arial"/>
                <w:sz w:val="18"/>
                <w:szCs w:val="18"/>
              </w:rPr>
              <w:t>ren</w:t>
            </w:r>
            <w:r>
              <w:rPr>
                <w:rFonts w:ascii="Arial" w:hAnsi="Arial" w:cs="Arial"/>
                <w:sz w:val="18"/>
                <w:szCs w:val="18"/>
              </w:rPr>
              <w:t xml:space="preserve"> with Free Trips and Clubs.</w:t>
            </w:r>
          </w:p>
          <w:p w:rsidR="002E5100" w:rsidRDefault="002E5100" w:rsidP="00AB56FA">
            <w:pPr>
              <w:rPr>
                <w:rFonts w:ascii="Arial" w:hAnsi="Arial" w:cs="Arial"/>
                <w:sz w:val="18"/>
                <w:szCs w:val="18"/>
              </w:rPr>
            </w:pPr>
          </w:p>
          <w:p w:rsidR="002E5100" w:rsidRDefault="002E5100" w:rsidP="00AB56FA">
            <w:pPr>
              <w:rPr>
                <w:rFonts w:ascii="Arial" w:hAnsi="Arial" w:cs="Arial"/>
                <w:sz w:val="18"/>
                <w:szCs w:val="18"/>
              </w:rPr>
            </w:pPr>
          </w:p>
          <w:p w:rsidR="002E5100" w:rsidRDefault="002E5100" w:rsidP="00AB56FA">
            <w:pPr>
              <w:rPr>
                <w:rFonts w:ascii="Arial" w:hAnsi="Arial" w:cs="Arial"/>
                <w:sz w:val="18"/>
                <w:szCs w:val="18"/>
              </w:rPr>
            </w:pPr>
          </w:p>
          <w:p w:rsidR="002E5100" w:rsidRDefault="002E5100" w:rsidP="00AB56FA">
            <w:pPr>
              <w:rPr>
                <w:rFonts w:ascii="Arial" w:hAnsi="Arial" w:cs="Arial"/>
                <w:sz w:val="18"/>
                <w:szCs w:val="18"/>
              </w:rPr>
            </w:pPr>
            <w:r>
              <w:rPr>
                <w:rFonts w:ascii="Arial" w:hAnsi="Arial" w:cs="Arial"/>
                <w:sz w:val="18"/>
                <w:szCs w:val="18"/>
              </w:rPr>
              <w:t>Enrichment activities offered each half during curriculum planning days to offer new opportunities such as dance, drumming and sporting activities.</w:t>
            </w:r>
          </w:p>
          <w:p w:rsidR="00C420D2" w:rsidRDefault="00C420D2" w:rsidP="00AB56FA">
            <w:pPr>
              <w:rPr>
                <w:rFonts w:ascii="Arial" w:hAnsi="Arial" w:cs="Arial"/>
                <w:sz w:val="18"/>
                <w:szCs w:val="18"/>
              </w:rPr>
            </w:pPr>
          </w:p>
          <w:p w:rsidR="00C420D2" w:rsidRPr="00AB56FA" w:rsidRDefault="00C420D2" w:rsidP="00AB56FA">
            <w:pPr>
              <w:rPr>
                <w:rFonts w:ascii="Arial" w:hAnsi="Arial" w:cs="Arial"/>
                <w:sz w:val="18"/>
                <w:szCs w:val="18"/>
              </w:rPr>
            </w:pPr>
            <w:r>
              <w:rPr>
                <w:rFonts w:ascii="Arial" w:hAnsi="Arial" w:cs="Arial"/>
                <w:sz w:val="18"/>
                <w:szCs w:val="18"/>
              </w:rPr>
              <w:t xml:space="preserve">Wildlife Champions is used as a project to engage PPG </w:t>
            </w:r>
            <w:r w:rsidR="00BE63C2">
              <w:rPr>
                <w:rFonts w:ascii="Arial" w:hAnsi="Arial" w:cs="Arial"/>
                <w:sz w:val="18"/>
                <w:szCs w:val="18"/>
              </w:rPr>
              <w:t>Children</w:t>
            </w:r>
          </w:p>
        </w:tc>
        <w:tc>
          <w:tcPr>
            <w:tcW w:w="3515" w:type="dxa"/>
            <w:gridSpan w:val="2"/>
            <w:tcMar>
              <w:top w:w="57" w:type="dxa"/>
              <w:bottom w:w="57" w:type="dxa"/>
            </w:tcMar>
          </w:tcPr>
          <w:p w:rsidR="00AB56FA" w:rsidRPr="00AB56FA" w:rsidRDefault="00AB56FA" w:rsidP="00AB56FA">
            <w:pPr>
              <w:rPr>
                <w:rFonts w:ascii="Arial" w:hAnsi="Arial" w:cs="Arial"/>
                <w:sz w:val="18"/>
                <w:szCs w:val="18"/>
              </w:rPr>
            </w:pPr>
            <w:r w:rsidRPr="00AB56FA">
              <w:rPr>
                <w:rFonts w:ascii="Arial" w:hAnsi="Arial" w:cs="Arial"/>
                <w:sz w:val="18"/>
                <w:szCs w:val="18"/>
              </w:rPr>
              <w:t xml:space="preserve">To ensure that all </w:t>
            </w:r>
            <w:r w:rsidR="00BE63C2" w:rsidRPr="00AB56FA">
              <w:rPr>
                <w:rFonts w:ascii="Arial" w:hAnsi="Arial" w:cs="Arial"/>
                <w:sz w:val="18"/>
                <w:szCs w:val="18"/>
              </w:rPr>
              <w:t>children</w:t>
            </w:r>
            <w:r w:rsidRPr="00AB56FA">
              <w:rPr>
                <w:rFonts w:ascii="Arial" w:hAnsi="Arial" w:cs="Arial"/>
                <w:sz w:val="18"/>
                <w:szCs w:val="18"/>
              </w:rPr>
              <w:t xml:space="preserve"> have access to trips and visits that enrich and extend the curriculum</w:t>
            </w:r>
          </w:p>
          <w:p w:rsidR="00AB56FA" w:rsidRDefault="00AB56FA" w:rsidP="005C608D">
            <w:pPr>
              <w:rPr>
                <w:rFonts w:ascii="Arial" w:hAnsi="Arial" w:cs="Arial"/>
                <w:sz w:val="18"/>
                <w:szCs w:val="18"/>
              </w:rPr>
            </w:pPr>
          </w:p>
          <w:p w:rsidR="002E5100" w:rsidRDefault="002E5100" w:rsidP="005C608D">
            <w:pPr>
              <w:rPr>
                <w:rFonts w:ascii="Arial" w:hAnsi="Arial" w:cs="Arial"/>
                <w:sz w:val="18"/>
                <w:szCs w:val="18"/>
              </w:rPr>
            </w:pPr>
          </w:p>
          <w:p w:rsidR="002E5100" w:rsidRPr="00AB56FA" w:rsidRDefault="002E5100" w:rsidP="005C608D">
            <w:pPr>
              <w:rPr>
                <w:rFonts w:ascii="Arial" w:hAnsi="Arial" w:cs="Arial"/>
                <w:sz w:val="18"/>
                <w:szCs w:val="18"/>
              </w:rPr>
            </w:pPr>
            <w:r>
              <w:rPr>
                <w:rFonts w:ascii="Arial" w:hAnsi="Arial" w:cs="Arial"/>
                <w:sz w:val="18"/>
                <w:szCs w:val="18"/>
              </w:rPr>
              <w:t>Enrichment</w:t>
            </w:r>
            <w:r w:rsidRPr="002A160A">
              <w:rPr>
                <w:rFonts w:ascii="Arial" w:hAnsi="Arial" w:cs="Arial"/>
                <w:sz w:val="18"/>
                <w:szCs w:val="18"/>
              </w:rPr>
              <w:t xml:space="preserve"> </w:t>
            </w:r>
            <w:r>
              <w:rPr>
                <w:rFonts w:ascii="Arial" w:hAnsi="Arial" w:cs="Arial"/>
                <w:sz w:val="18"/>
                <w:szCs w:val="18"/>
              </w:rPr>
              <w:t xml:space="preserve">activities </w:t>
            </w:r>
            <w:r w:rsidRPr="002A160A">
              <w:rPr>
                <w:rFonts w:ascii="Arial" w:hAnsi="Arial" w:cs="Arial"/>
                <w:sz w:val="18"/>
                <w:szCs w:val="18"/>
              </w:rPr>
              <w:t>were popular with children and staff last year – staff reported good levels of engagement and children given opportunities they would not other wise have had to try new activities.</w:t>
            </w:r>
          </w:p>
        </w:tc>
        <w:tc>
          <w:tcPr>
            <w:tcW w:w="3827" w:type="dxa"/>
            <w:gridSpan w:val="2"/>
            <w:tcMar>
              <w:top w:w="57" w:type="dxa"/>
              <w:bottom w:w="57" w:type="dxa"/>
            </w:tcMar>
          </w:tcPr>
          <w:p w:rsidR="00AB56FA" w:rsidRDefault="00AB56FA" w:rsidP="005C608D">
            <w:pPr>
              <w:rPr>
                <w:rFonts w:ascii="Arial" w:hAnsi="Arial" w:cs="Arial"/>
                <w:sz w:val="18"/>
                <w:szCs w:val="18"/>
              </w:rPr>
            </w:pPr>
            <w:r w:rsidRPr="00AB56FA">
              <w:rPr>
                <w:rFonts w:ascii="Arial" w:hAnsi="Arial" w:cs="Arial"/>
                <w:sz w:val="18"/>
                <w:szCs w:val="18"/>
              </w:rPr>
              <w:t>Monitor take up of clubs</w:t>
            </w:r>
          </w:p>
          <w:p w:rsidR="002E5100" w:rsidRDefault="002E5100" w:rsidP="005C608D">
            <w:pPr>
              <w:rPr>
                <w:rFonts w:ascii="Arial" w:hAnsi="Arial" w:cs="Arial"/>
                <w:sz w:val="18"/>
                <w:szCs w:val="18"/>
              </w:rPr>
            </w:pPr>
          </w:p>
          <w:p w:rsidR="002E5100" w:rsidRDefault="002E5100" w:rsidP="005C608D">
            <w:pPr>
              <w:rPr>
                <w:rFonts w:ascii="Arial" w:hAnsi="Arial" w:cs="Arial"/>
                <w:sz w:val="18"/>
                <w:szCs w:val="18"/>
              </w:rPr>
            </w:pPr>
          </w:p>
          <w:p w:rsidR="002E5100" w:rsidRDefault="002E5100" w:rsidP="005C608D">
            <w:pPr>
              <w:rPr>
                <w:rFonts w:ascii="Arial" w:hAnsi="Arial" w:cs="Arial"/>
                <w:sz w:val="18"/>
                <w:szCs w:val="18"/>
              </w:rPr>
            </w:pPr>
          </w:p>
          <w:p w:rsidR="002E5100" w:rsidRDefault="002E5100" w:rsidP="005C608D">
            <w:pPr>
              <w:rPr>
                <w:rFonts w:ascii="Arial" w:hAnsi="Arial" w:cs="Arial"/>
                <w:sz w:val="18"/>
                <w:szCs w:val="18"/>
              </w:rPr>
            </w:pPr>
          </w:p>
          <w:p w:rsidR="002E5100" w:rsidRPr="00AB56FA" w:rsidRDefault="002E5100" w:rsidP="005C608D">
            <w:pPr>
              <w:rPr>
                <w:rFonts w:ascii="Arial" w:hAnsi="Arial" w:cs="Arial"/>
                <w:sz w:val="18"/>
                <w:szCs w:val="18"/>
              </w:rPr>
            </w:pPr>
            <w:r>
              <w:rPr>
                <w:rFonts w:ascii="Arial" w:hAnsi="Arial" w:cs="Arial"/>
                <w:sz w:val="18"/>
                <w:szCs w:val="18"/>
              </w:rPr>
              <w:t>Monitor the progress</w:t>
            </w:r>
          </w:p>
        </w:tc>
        <w:tc>
          <w:tcPr>
            <w:tcW w:w="709" w:type="dxa"/>
          </w:tcPr>
          <w:p w:rsidR="00AB56FA" w:rsidRPr="00AB56FA" w:rsidRDefault="00AB56FA" w:rsidP="005C608D">
            <w:pPr>
              <w:rPr>
                <w:rFonts w:ascii="Arial" w:hAnsi="Arial" w:cs="Arial"/>
                <w:sz w:val="18"/>
                <w:szCs w:val="18"/>
              </w:rPr>
            </w:pPr>
            <w:r w:rsidRPr="00AB56FA">
              <w:rPr>
                <w:rFonts w:ascii="Arial" w:hAnsi="Arial" w:cs="Arial"/>
                <w:sz w:val="18"/>
                <w:szCs w:val="18"/>
              </w:rPr>
              <w:t>DHT</w:t>
            </w:r>
          </w:p>
        </w:tc>
        <w:tc>
          <w:tcPr>
            <w:tcW w:w="1984" w:type="dxa"/>
            <w:gridSpan w:val="2"/>
          </w:tcPr>
          <w:p w:rsidR="00AB56FA" w:rsidRPr="00AB56FA" w:rsidRDefault="00AB56FA" w:rsidP="005C608D">
            <w:pPr>
              <w:rPr>
                <w:rFonts w:ascii="Arial" w:hAnsi="Arial" w:cs="Arial"/>
                <w:sz w:val="18"/>
                <w:szCs w:val="18"/>
              </w:rPr>
            </w:pPr>
            <w:r w:rsidRPr="00AB56FA">
              <w:rPr>
                <w:rFonts w:ascii="Arial" w:hAnsi="Arial" w:cs="Arial"/>
                <w:sz w:val="18"/>
                <w:szCs w:val="18"/>
              </w:rPr>
              <w:t>Termly</w:t>
            </w:r>
          </w:p>
        </w:tc>
      </w:tr>
      <w:tr w:rsidR="00443F09" w:rsidRPr="002A160A" w:rsidTr="003317CC">
        <w:trPr>
          <w:gridBefore w:val="1"/>
          <w:gridAfter w:val="1"/>
          <w:wBefore w:w="528" w:type="dxa"/>
          <w:wAfter w:w="142" w:type="dxa"/>
          <w:trHeight w:val="864"/>
        </w:trPr>
        <w:tc>
          <w:tcPr>
            <w:tcW w:w="2235" w:type="dxa"/>
            <w:gridSpan w:val="2"/>
            <w:tcMar>
              <w:top w:w="57" w:type="dxa"/>
              <w:bottom w:w="57" w:type="dxa"/>
            </w:tcMar>
          </w:tcPr>
          <w:p w:rsidR="00443F09" w:rsidRPr="002E5100" w:rsidRDefault="002E5100" w:rsidP="005C608D">
            <w:pPr>
              <w:rPr>
                <w:rFonts w:ascii="Arial" w:hAnsi="Arial" w:cs="Arial"/>
                <w:b/>
                <w:sz w:val="18"/>
                <w:szCs w:val="18"/>
              </w:rPr>
            </w:pPr>
            <w:r w:rsidRPr="002E5100">
              <w:rPr>
                <w:rFonts w:ascii="Arial" w:hAnsi="Arial" w:cs="Arial"/>
                <w:b/>
                <w:sz w:val="18"/>
                <w:szCs w:val="18"/>
              </w:rPr>
              <w:t>To raise the self esteem of PPG pupils</w:t>
            </w:r>
          </w:p>
        </w:tc>
        <w:tc>
          <w:tcPr>
            <w:tcW w:w="2722" w:type="dxa"/>
            <w:gridSpan w:val="3"/>
            <w:tcMar>
              <w:top w:w="57" w:type="dxa"/>
              <w:bottom w:w="57" w:type="dxa"/>
            </w:tcMar>
          </w:tcPr>
          <w:p w:rsidR="00443F09" w:rsidRPr="002A160A" w:rsidRDefault="00443F09" w:rsidP="005C608D">
            <w:pPr>
              <w:rPr>
                <w:rFonts w:ascii="Arial" w:hAnsi="Arial" w:cs="Arial"/>
                <w:sz w:val="18"/>
                <w:szCs w:val="18"/>
              </w:rPr>
            </w:pPr>
            <w:r w:rsidRPr="002A160A">
              <w:rPr>
                <w:rFonts w:ascii="Arial" w:hAnsi="Arial" w:cs="Arial"/>
                <w:sz w:val="18"/>
                <w:szCs w:val="18"/>
              </w:rPr>
              <w:t xml:space="preserve">Provision of a </w:t>
            </w:r>
            <w:r w:rsidR="00331E59">
              <w:rPr>
                <w:rFonts w:ascii="Arial" w:hAnsi="Arial" w:cs="Arial"/>
                <w:sz w:val="18"/>
                <w:szCs w:val="18"/>
              </w:rPr>
              <w:t>jumper</w:t>
            </w:r>
            <w:r>
              <w:rPr>
                <w:rFonts w:ascii="Arial" w:hAnsi="Arial" w:cs="Arial"/>
                <w:sz w:val="18"/>
                <w:szCs w:val="18"/>
              </w:rPr>
              <w:t xml:space="preserve"> for all disadvantaged children </w:t>
            </w:r>
          </w:p>
          <w:p w:rsidR="00443F09" w:rsidRPr="002A160A" w:rsidRDefault="00443F09" w:rsidP="005C608D">
            <w:pPr>
              <w:rPr>
                <w:rFonts w:ascii="Arial" w:hAnsi="Arial" w:cs="Arial"/>
                <w:sz w:val="18"/>
                <w:szCs w:val="18"/>
              </w:rPr>
            </w:pPr>
          </w:p>
        </w:tc>
        <w:tc>
          <w:tcPr>
            <w:tcW w:w="3515" w:type="dxa"/>
            <w:gridSpan w:val="2"/>
            <w:tcMar>
              <w:top w:w="57" w:type="dxa"/>
              <w:bottom w:w="57" w:type="dxa"/>
            </w:tcMar>
          </w:tcPr>
          <w:p w:rsidR="00443F09" w:rsidRPr="002A160A" w:rsidRDefault="00443F09" w:rsidP="005C608D">
            <w:pPr>
              <w:rPr>
                <w:rFonts w:ascii="Arial" w:hAnsi="Arial" w:cs="Arial"/>
                <w:sz w:val="18"/>
                <w:szCs w:val="18"/>
              </w:rPr>
            </w:pPr>
            <w:r>
              <w:rPr>
                <w:rFonts w:ascii="Arial" w:hAnsi="Arial" w:cs="Arial"/>
                <w:sz w:val="18"/>
                <w:szCs w:val="18"/>
              </w:rPr>
              <w:t>Research shows that children’s self esteem improves if they have correct school uniform.</w:t>
            </w:r>
          </w:p>
        </w:tc>
        <w:tc>
          <w:tcPr>
            <w:tcW w:w="3827" w:type="dxa"/>
            <w:gridSpan w:val="2"/>
            <w:tcMar>
              <w:top w:w="57" w:type="dxa"/>
              <w:bottom w:w="57" w:type="dxa"/>
            </w:tcMar>
          </w:tcPr>
          <w:p w:rsidR="00443F09" w:rsidRDefault="00443F09" w:rsidP="005C608D">
            <w:pPr>
              <w:rPr>
                <w:rFonts w:ascii="Arial" w:hAnsi="Arial" w:cs="Arial"/>
                <w:sz w:val="18"/>
                <w:szCs w:val="18"/>
              </w:rPr>
            </w:pPr>
            <w:r w:rsidRPr="002A160A">
              <w:rPr>
                <w:rFonts w:ascii="Arial" w:hAnsi="Arial" w:cs="Arial"/>
                <w:sz w:val="18"/>
                <w:szCs w:val="18"/>
              </w:rPr>
              <w:t>Uniform grant take up report</w:t>
            </w:r>
            <w:r>
              <w:rPr>
                <w:rFonts w:ascii="Arial" w:hAnsi="Arial" w:cs="Arial"/>
                <w:sz w:val="18"/>
                <w:szCs w:val="18"/>
              </w:rPr>
              <w:t xml:space="preserve"> from Thomas Moore</w:t>
            </w:r>
          </w:p>
          <w:p w:rsidR="00443F09" w:rsidRPr="002A160A" w:rsidRDefault="00443F09" w:rsidP="005C608D">
            <w:pPr>
              <w:rPr>
                <w:rFonts w:ascii="Arial" w:hAnsi="Arial" w:cs="Arial"/>
                <w:sz w:val="18"/>
                <w:szCs w:val="18"/>
              </w:rPr>
            </w:pPr>
          </w:p>
          <w:p w:rsidR="00443F09" w:rsidRPr="002A160A" w:rsidRDefault="00443F09" w:rsidP="005C608D">
            <w:pPr>
              <w:rPr>
                <w:rFonts w:ascii="Arial" w:hAnsi="Arial" w:cs="Arial"/>
                <w:sz w:val="18"/>
                <w:szCs w:val="18"/>
              </w:rPr>
            </w:pPr>
            <w:r w:rsidRPr="002A160A">
              <w:rPr>
                <w:rFonts w:ascii="Arial" w:hAnsi="Arial" w:cs="Arial"/>
                <w:sz w:val="18"/>
                <w:szCs w:val="18"/>
              </w:rPr>
              <w:t>PPG leaflet</w:t>
            </w:r>
          </w:p>
        </w:tc>
        <w:tc>
          <w:tcPr>
            <w:tcW w:w="709" w:type="dxa"/>
          </w:tcPr>
          <w:p w:rsidR="00443F09" w:rsidRPr="002A160A" w:rsidRDefault="00331E59" w:rsidP="005C608D">
            <w:pPr>
              <w:rPr>
                <w:rFonts w:ascii="Arial" w:hAnsi="Arial" w:cs="Arial"/>
                <w:sz w:val="18"/>
                <w:szCs w:val="18"/>
              </w:rPr>
            </w:pPr>
            <w:r>
              <w:rPr>
                <w:rFonts w:ascii="Arial" w:hAnsi="Arial" w:cs="Arial"/>
                <w:sz w:val="18"/>
                <w:szCs w:val="18"/>
              </w:rPr>
              <w:t>HT</w:t>
            </w:r>
          </w:p>
        </w:tc>
        <w:tc>
          <w:tcPr>
            <w:tcW w:w="1984" w:type="dxa"/>
            <w:gridSpan w:val="2"/>
          </w:tcPr>
          <w:p w:rsidR="00443F09" w:rsidRPr="002A160A" w:rsidRDefault="00C82F69" w:rsidP="005C608D">
            <w:pPr>
              <w:rPr>
                <w:rFonts w:ascii="Arial" w:hAnsi="Arial" w:cs="Arial"/>
                <w:sz w:val="18"/>
                <w:szCs w:val="18"/>
              </w:rPr>
            </w:pPr>
            <w:r>
              <w:rPr>
                <w:rFonts w:ascii="Arial" w:hAnsi="Arial" w:cs="Arial"/>
                <w:sz w:val="18"/>
                <w:szCs w:val="18"/>
              </w:rPr>
              <w:t>Jan 2018</w:t>
            </w:r>
          </w:p>
          <w:p w:rsidR="00443F09" w:rsidRPr="002A160A" w:rsidRDefault="00443F09" w:rsidP="005C608D">
            <w:pPr>
              <w:rPr>
                <w:rFonts w:ascii="Arial" w:hAnsi="Arial" w:cs="Arial"/>
                <w:sz w:val="18"/>
                <w:szCs w:val="18"/>
              </w:rPr>
            </w:pPr>
          </w:p>
          <w:p w:rsidR="00443F09" w:rsidRPr="002A160A" w:rsidRDefault="00443F09" w:rsidP="005C608D">
            <w:pPr>
              <w:rPr>
                <w:rFonts w:ascii="Arial" w:hAnsi="Arial" w:cs="Arial"/>
                <w:sz w:val="18"/>
                <w:szCs w:val="18"/>
              </w:rPr>
            </w:pPr>
          </w:p>
          <w:p w:rsidR="00443F09" w:rsidRPr="002A160A" w:rsidRDefault="00443F09" w:rsidP="005C608D">
            <w:pPr>
              <w:rPr>
                <w:rFonts w:ascii="Arial" w:hAnsi="Arial" w:cs="Arial"/>
                <w:sz w:val="18"/>
                <w:szCs w:val="18"/>
              </w:rPr>
            </w:pPr>
            <w:r w:rsidRPr="002A160A">
              <w:rPr>
                <w:rFonts w:ascii="Arial" w:hAnsi="Arial" w:cs="Arial"/>
                <w:sz w:val="18"/>
                <w:szCs w:val="18"/>
              </w:rPr>
              <w:t>Each term</w:t>
            </w:r>
          </w:p>
        </w:tc>
      </w:tr>
      <w:tr w:rsidR="00443F09" w:rsidRPr="002A160A" w:rsidTr="003317CC">
        <w:trPr>
          <w:gridBefore w:val="1"/>
          <w:gridAfter w:val="1"/>
          <w:wBefore w:w="528" w:type="dxa"/>
          <w:wAfter w:w="142" w:type="dxa"/>
          <w:trHeight w:val="926"/>
        </w:trPr>
        <w:tc>
          <w:tcPr>
            <w:tcW w:w="2235" w:type="dxa"/>
            <w:gridSpan w:val="2"/>
            <w:tcMar>
              <w:top w:w="57" w:type="dxa"/>
              <w:bottom w:w="57" w:type="dxa"/>
            </w:tcMar>
          </w:tcPr>
          <w:p w:rsidR="00443F09" w:rsidRPr="00331E59" w:rsidRDefault="00331E59" w:rsidP="005C608D">
            <w:pPr>
              <w:rPr>
                <w:rFonts w:ascii="Arial" w:hAnsi="Arial" w:cs="Arial"/>
                <w:b/>
                <w:sz w:val="18"/>
                <w:szCs w:val="18"/>
              </w:rPr>
            </w:pPr>
            <w:r w:rsidRPr="00331E59">
              <w:rPr>
                <w:rFonts w:ascii="Arial" w:hAnsi="Arial" w:cs="Arial"/>
                <w:b/>
                <w:sz w:val="18"/>
                <w:szCs w:val="18"/>
              </w:rPr>
              <w:t>D To increase parental engagement</w:t>
            </w:r>
          </w:p>
        </w:tc>
        <w:tc>
          <w:tcPr>
            <w:tcW w:w="2722" w:type="dxa"/>
            <w:gridSpan w:val="3"/>
            <w:tcMar>
              <w:top w:w="57" w:type="dxa"/>
              <w:bottom w:w="57" w:type="dxa"/>
            </w:tcMar>
          </w:tcPr>
          <w:p w:rsidR="002F68AE" w:rsidRDefault="002F68AE" w:rsidP="005C608D">
            <w:pPr>
              <w:rPr>
                <w:rFonts w:ascii="Arial" w:hAnsi="Arial" w:cs="Arial"/>
                <w:sz w:val="18"/>
                <w:szCs w:val="18"/>
              </w:rPr>
            </w:pPr>
            <w:r>
              <w:rPr>
                <w:rFonts w:ascii="Arial" w:hAnsi="Arial" w:cs="Arial"/>
                <w:sz w:val="18"/>
                <w:szCs w:val="18"/>
              </w:rPr>
              <w:t>Early morning breakfast club for Disadvantaged children and families</w:t>
            </w:r>
          </w:p>
          <w:p w:rsidR="002F68AE" w:rsidRDefault="002F68AE" w:rsidP="005C608D">
            <w:pPr>
              <w:rPr>
                <w:rFonts w:ascii="Arial" w:hAnsi="Arial" w:cs="Arial"/>
                <w:sz w:val="18"/>
                <w:szCs w:val="18"/>
              </w:rPr>
            </w:pPr>
          </w:p>
          <w:p w:rsidR="002F68AE" w:rsidRDefault="002F68AE" w:rsidP="005C608D">
            <w:pPr>
              <w:rPr>
                <w:rFonts w:ascii="Arial" w:hAnsi="Arial" w:cs="Arial"/>
                <w:sz w:val="18"/>
                <w:szCs w:val="18"/>
              </w:rPr>
            </w:pPr>
          </w:p>
          <w:p w:rsidR="002F68AE" w:rsidRDefault="002F68AE" w:rsidP="005C608D">
            <w:pPr>
              <w:rPr>
                <w:rFonts w:ascii="Arial" w:hAnsi="Arial" w:cs="Arial"/>
                <w:sz w:val="18"/>
                <w:szCs w:val="18"/>
              </w:rPr>
            </w:pPr>
          </w:p>
          <w:p w:rsidR="002F68AE" w:rsidRDefault="002F68AE" w:rsidP="005C608D">
            <w:pPr>
              <w:rPr>
                <w:rFonts w:ascii="Arial" w:hAnsi="Arial" w:cs="Arial"/>
                <w:sz w:val="18"/>
                <w:szCs w:val="18"/>
              </w:rPr>
            </w:pPr>
          </w:p>
          <w:p w:rsidR="002F68AE" w:rsidRDefault="002F68AE" w:rsidP="005C608D">
            <w:pPr>
              <w:rPr>
                <w:rFonts w:ascii="Arial" w:hAnsi="Arial" w:cs="Arial"/>
                <w:sz w:val="18"/>
                <w:szCs w:val="18"/>
              </w:rPr>
            </w:pPr>
          </w:p>
          <w:p w:rsidR="00443F09" w:rsidRDefault="00331E59" w:rsidP="005C608D">
            <w:pPr>
              <w:rPr>
                <w:rFonts w:ascii="Arial" w:hAnsi="Arial" w:cs="Arial"/>
                <w:sz w:val="18"/>
                <w:szCs w:val="18"/>
              </w:rPr>
            </w:pPr>
            <w:r>
              <w:rPr>
                <w:rFonts w:ascii="Arial" w:hAnsi="Arial" w:cs="Arial"/>
                <w:sz w:val="18"/>
                <w:szCs w:val="18"/>
              </w:rPr>
              <w:t>Teachers to target parents of PPG children for Parent Consultations. Any non attenders to be chased up.</w:t>
            </w:r>
          </w:p>
          <w:p w:rsidR="00B71466" w:rsidRDefault="00B71466" w:rsidP="005C608D">
            <w:pPr>
              <w:rPr>
                <w:rFonts w:ascii="Arial" w:hAnsi="Arial" w:cs="Arial"/>
                <w:sz w:val="18"/>
                <w:szCs w:val="18"/>
              </w:rPr>
            </w:pPr>
          </w:p>
          <w:p w:rsidR="00B71466" w:rsidRDefault="00B71466" w:rsidP="005C608D">
            <w:pPr>
              <w:rPr>
                <w:rFonts w:ascii="Arial" w:hAnsi="Arial" w:cs="Arial"/>
                <w:sz w:val="18"/>
                <w:szCs w:val="18"/>
              </w:rPr>
            </w:pPr>
            <w:r>
              <w:rPr>
                <w:rFonts w:ascii="Arial" w:hAnsi="Arial" w:cs="Arial"/>
                <w:sz w:val="18"/>
                <w:szCs w:val="18"/>
              </w:rPr>
              <w:t>Phonics workshops to be offered in all Year groups to support parents with learning at home.</w:t>
            </w:r>
          </w:p>
          <w:p w:rsidR="00331E59" w:rsidRDefault="00331E59" w:rsidP="005C608D">
            <w:pPr>
              <w:rPr>
                <w:rFonts w:ascii="Arial" w:hAnsi="Arial" w:cs="Arial"/>
                <w:sz w:val="18"/>
                <w:szCs w:val="18"/>
              </w:rPr>
            </w:pPr>
          </w:p>
          <w:p w:rsidR="00331E59" w:rsidRDefault="00BE63C2" w:rsidP="005C608D">
            <w:pPr>
              <w:rPr>
                <w:rFonts w:ascii="Arial" w:hAnsi="Arial" w:cs="Arial"/>
                <w:sz w:val="18"/>
                <w:szCs w:val="18"/>
              </w:rPr>
            </w:pPr>
            <w:r>
              <w:rPr>
                <w:rFonts w:ascii="Arial" w:hAnsi="Arial" w:cs="Arial"/>
                <w:sz w:val="18"/>
                <w:szCs w:val="18"/>
              </w:rPr>
              <w:t>Disadvantaged</w:t>
            </w:r>
            <w:r w:rsidR="00331E59">
              <w:rPr>
                <w:rFonts w:ascii="Arial" w:hAnsi="Arial" w:cs="Arial"/>
                <w:sz w:val="18"/>
                <w:szCs w:val="18"/>
              </w:rPr>
              <w:t xml:space="preserve"> </w:t>
            </w:r>
            <w:r>
              <w:rPr>
                <w:rFonts w:ascii="Arial" w:hAnsi="Arial" w:cs="Arial"/>
                <w:sz w:val="18"/>
                <w:szCs w:val="18"/>
              </w:rPr>
              <w:t>Lead</w:t>
            </w:r>
            <w:r w:rsidR="00331E59">
              <w:rPr>
                <w:rFonts w:ascii="Arial" w:hAnsi="Arial" w:cs="Arial"/>
                <w:sz w:val="18"/>
                <w:szCs w:val="18"/>
              </w:rPr>
              <w:t xml:space="preserve"> to meet with PPG Parents in regular Coffee mornings for parents to get any support they need with their </w:t>
            </w:r>
            <w:r>
              <w:rPr>
                <w:rFonts w:ascii="Arial" w:hAnsi="Arial" w:cs="Arial"/>
                <w:sz w:val="18"/>
                <w:szCs w:val="18"/>
              </w:rPr>
              <w:t>child’s</w:t>
            </w:r>
            <w:r w:rsidR="00331E59">
              <w:rPr>
                <w:rFonts w:ascii="Arial" w:hAnsi="Arial" w:cs="Arial"/>
                <w:sz w:val="18"/>
                <w:szCs w:val="18"/>
              </w:rPr>
              <w:t xml:space="preserve"> learning.</w:t>
            </w: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r>
              <w:rPr>
                <w:rFonts w:ascii="Arial" w:hAnsi="Arial" w:cs="Arial"/>
                <w:sz w:val="18"/>
                <w:szCs w:val="18"/>
              </w:rPr>
              <w:t>Close Monitoring of attendance and increasing support where barriers exist.</w:t>
            </w:r>
          </w:p>
          <w:p w:rsidR="00B71466" w:rsidRDefault="00B71466" w:rsidP="005C608D">
            <w:pPr>
              <w:rPr>
                <w:rFonts w:ascii="Arial" w:hAnsi="Arial" w:cs="Arial"/>
                <w:sz w:val="18"/>
                <w:szCs w:val="18"/>
              </w:rPr>
            </w:pPr>
          </w:p>
          <w:p w:rsidR="00B71466" w:rsidRDefault="00B71466" w:rsidP="00B71466">
            <w:pPr>
              <w:rPr>
                <w:rFonts w:ascii="Arial" w:hAnsi="Arial" w:cs="Arial"/>
                <w:sz w:val="18"/>
                <w:szCs w:val="18"/>
              </w:rPr>
            </w:pPr>
            <w:r>
              <w:rPr>
                <w:rFonts w:ascii="Arial" w:hAnsi="Arial" w:cs="Arial"/>
                <w:sz w:val="18"/>
                <w:szCs w:val="18"/>
              </w:rPr>
              <w:t>The library will be open at times which are convenient to parents to en</w:t>
            </w:r>
            <w:r w:rsidR="00C420D2">
              <w:rPr>
                <w:rFonts w:ascii="Arial" w:hAnsi="Arial" w:cs="Arial"/>
                <w:sz w:val="18"/>
                <w:szCs w:val="18"/>
              </w:rPr>
              <w:t xml:space="preserve">courage engagement with reading </w:t>
            </w:r>
          </w:p>
          <w:p w:rsidR="00B71466" w:rsidRDefault="00B71466" w:rsidP="00B71466">
            <w:pPr>
              <w:rPr>
                <w:rFonts w:ascii="Arial" w:hAnsi="Arial" w:cs="Arial"/>
                <w:sz w:val="18"/>
                <w:szCs w:val="18"/>
              </w:rPr>
            </w:pPr>
          </w:p>
          <w:p w:rsidR="00B71466" w:rsidRDefault="00B71466" w:rsidP="00B71466">
            <w:pPr>
              <w:rPr>
                <w:rFonts w:ascii="Arial" w:hAnsi="Arial" w:cs="Arial"/>
                <w:sz w:val="18"/>
                <w:szCs w:val="18"/>
              </w:rPr>
            </w:pPr>
            <w:r>
              <w:rPr>
                <w:rFonts w:ascii="Arial" w:hAnsi="Arial" w:cs="Arial"/>
                <w:sz w:val="18"/>
                <w:szCs w:val="18"/>
              </w:rPr>
              <w:t>Encourage the use of reading records to increase parental engagement and increase the amount children are reading at home.</w:t>
            </w:r>
          </w:p>
          <w:p w:rsidR="00415F88" w:rsidRDefault="00415F88" w:rsidP="00B71466">
            <w:pPr>
              <w:rPr>
                <w:rFonts w:ascii="Arial" w:hAnsi="Arial" w:cs="Arial"/>
                <w:sz w:val="18"/>
                <w:szCs w:val="18"/>
              </w:rPr>
            </w:pPr>
          </w:p>
          <w:p w:rsidR="00C420D2" w:rsidRDefault="00415F88" w:rsidP="00B71466">
            <w:pPr>
              <w:rPr>
                <w:rFonts w:ascii="Arial" w:hAnsi="Arial" w:cs="Arial"/>
                <w:sz w:val="18"/>
                <w:szCs w:val="18"/>
              </w:rPr>
            </w:pPr>
            <w:r>
              <w:rPr>
                <w:rFonts w:ascii="Arial" w:hAnsi="Arial" w:cs="Arial"/>
                <w:sz w:val="18"/>
                <w:szCs w:val="18"/>
              </w:rPr>
              <w:t>CPTT to engage hard to reach parents through social events</w:t>
            </w:r>
          </w:p>
          <w:p w:rsidR="00C420D2" w:rsidRPr="002A160A" w:rsidRDefault="00C420D2" w:rsidP="00B71466">
            <w:pPr>
              <w:rPr>
                <w:rFonts w:ascii="Arial" w:hAnsi="Arial" w:cs="Arial"/>
                <w:sz w:val="18"/>
                <w:szCs w:val="18"/>
              </w:rPr>
            </w:pPr>
            <w:r>
              <w:rPr>
                <w:rFonts w:ascii="Arial" w:hAnsi="Arial" w:cs="Arial"/>
                <w:sz w:val="18"/>
                <w:szCs w:val="18"/>
              </w:rPr>
              <w:t>Family Support Worker to work closely with parents</w:t>
            </w:r>
            <w:r w:rsidR="002F68AE">
              <w:rPr>
                <w:rFonts w:ascii="Arial" w:hAnsi="Arial" w:cs="Arial"/>
                <w:sz w:val="18"/>
                <w:szCs w:val="18"/>
              </w:rPr>
              <w:t>, including through regular attendance at “Breakfast Buddies”</w:t>
            </w:r>
          </w:p>
        </w:tc>
        <w:tc>
          <w:tcPr>
            <w:tcW w:w="3515" w:type="dxa"/>
            <w:gridSpan w:val="2"/>
            <w:tcMar>
              <w:top w:w="57" w:type="dxa"/>
              <w:bottom w:w="57" w:type="dxa"/>
            </w:tcMar>
          </w:tcPr>
          <w:p w:rsidR="002F68AE" w:rsidRDefault="002F68AE" w:rsidP="005C608D">
            <w:pPr>
              <w:rPr>
                <w:rFonts w:ascii="Arial" w:hAnsi="Arial" w:cs="Arial"/>
                <w:sz w:val="18"/>
                <w:szCs w:val="18"/>
              </w:rPr>
            </w:pPr>
            <w:r>
              <w:rPr>
                <w:rFonts w:ascii="Arial" w:hAnsi="Arial" w:cs="Arial"/>
                <w:sz w:val="18"/>
                <w:szCs w:val="18"/>
              </w:rPr>
              <w:t>Children start the day with a breakfast in a homely environment and time to talk to trained adults. Relationships grow through parental access to adults running the club, early intervention is possible</w:t>
            </w:r>
          </w:p>
          <w:p w:rsidR="002F68AE" w:rsidRDefault="002F68AE" w:rsidP="005C608D">
            <w:pPr>
              <w:rPr>
                <w:rFonts w:ascii="Arial" w:hAnsi="Arial" w:cs="Arial"/>
                <w:sz w:val="18"/>
                <w:szCs w:val="18"/>
              </w:rPr>
            </w:pPr>
          </w:p>
          <w:p w:rsidR="002F68AE" w:rsidRDefault="002F68AE" w:rsidP="005C608D">
            <w:pPr>
              <w:rPr>
                <w:rFonts w:ascii="Arial" w:hAnsi="Arial" w:cs="Arial"/>
                <w:sz w:val="18"/>
                <w:szCs w:val="18"/>
              </w:rPr>
            </w:pPr>
          </w:p>
          <w:p w:rsidR="002F68AE" w:rsidRDefault="002F68AE" w:rsidP="005C608D">
            <w:pPr>
              <w:rPr>
                <w:rFonts w:ascii="Arial" w:hAnsi="Arial" w:cs="Arial"/>
                <w:sz w:val="18"/>
                <w:szCs w:val="18"/>
              </w:rPr>
            </w:pPr>
          </w:p>
          <w:p w:rsidR="00443F09" w:rsidRDefault="00331E59" w:rsidP="005C608D">
            <w:pPr>
              <w:rPr>
                <w:rFonts w:ascii="Arial" w:hAnsi="Arial" w:cs="Arial"/>
                <w:sz w:val="18"/>
                <w:szCs w:val="18"/>
              </w:rPr>
            </w:pPr>
            <w:r>
              <w:rPr>
                <w:rFonts w:ascii="Arial" w:hAnsi="Arial" w:cs="Arial"/>
                <w:sz w:val="18"/>
                <w:szCs w:val="18"/>
              </w:rPr>
              <w:t>Parents are key in supporting effective learning</w:t>
            </w:r>
            <w:r w:rsidR="00B71466">
              <w:rPr>
                <w:rFonts w:ascii="Arial" w:hAnsi="Arial" w:cs="Arial"/>
                <w:sz w:val="18"/>
                <w:szCs w:val="18"/>
              </w:rPr>
              <w:t xml:space="preserve"> as shown by a number of research projects (Sutton Trust)</w:t>
            </w:r>
          </w:p>
          <w:p w:rsidR="00B71466" w:rsidRDefault="00B71466" w:rsidP="005C608D">
            <w:pPr>
              <w:rPr>
                <w:rFonts w:ascii="Arial" w:hAnsi="Arial" w:cs="Arial"/>
                <w:sz w:val="18"/>
                <w:szCs w:val="18"/>
              </w:rPr>
            </w:pPr>
          </w:p>
          <w:p w:rsidR="00B71466" w:rsidRDefault="00B71466" w:rsidP="005C608D">
            <w:pPr>
              <w:rPr>
                <w:rFonts w:ascii="Arial" w:hAnsi="Arial" w:cs="Arial"/>
                <w:sz w:val="18"/>
                <w:szCs w:val="18"/>
              </w:rPr>
            </w:pPr>
          </w:p>
          <w:p w:rsidR="00B71466" w:rsidRDefault="00B71466" w:rsidP="005C608D">
            <w:pPr>
              <w:rPr>
                <w:rFonts w:ascii="Arial" w:hAnsi="Arial" w:cs="Arial"/>
                <w:sz w:val="18"/>
                <w:szCs w:val="18"/>
              </w:rPr>
            </w:pPr>
            <w:r>
              <w:rPr>
                <w:rFonts w:ascii="Arial" w:hAnsi="Arial" w:cs="Arial"/>
                <w:sz w:val="18"/>
                <w:szCs w:val="18"/>
              </w:rPr>
              <w:t xml:space="preserve">PAMS Meetings show that those </w:t>
            </w:r>
            <w:r w:rsidR="00BE63C2">
              <w:rPr>
                <w:rFonts w:ascii="Arial" w:hAnsi="Arial" w:cs="Arial"/>
                <w:sz w:val="18"/>
                <w:szCs w:val="18"/>
              </w:rPr>
              <w:t>pupils</w:t>
            </w:r>
            <w:r>
              <w:rPr>
                <w:rFonts w:ascii="Arial" w:hAnsi="Arial" w:cs="Arial"/>
                <w:sz w:val="18"/>
                <w:szCs w:val="18"/>
              </w:rPr>
              <w:t xml:space="preserve"> who make accelerated progress have a supportive home environment where they read regularly at home.</w:t>
            </w:r>
          </w:p>
          <w:p w:rsidR="00B71466" w:rsidRDefault="00B71466" w:rsidP="005C608D">
            <w:pPr>
              <w:rPr>
                <w:rFonts w:ascii="Arial" w:hAnsi="Arial" w:cs="Arial"/>
                <w:sz w:val="18"/>
                <w:szCs w:val="18"/>
              </w:rPr>
            </w:pPr>
          </w:p>
          <w:p w:rsidR="00B71466" w:rsidRDefault="00B71466" w:rsidP="00B71466">
            <w:pPr>
              <w:rPr>
                <w:rFonts w:ascii="Helvetica" w:hAnsi="Helvetica"/>
                <w:sz w:val="18"/>
                <w:szCs w:val="18"/>
                <w:shd w:val="clear" w:color="auto" w:fill="FFFFFF"/>
              </w:rPr>
            </w:pPr>
            <w:r>
              <w:rPr>
                <w:rFonts w:ascii="Arial" w:hAnsi="Arial" w:cs="Arial"/>
                <w:color w:val="000000"/>
                <w:sz w:val="18"/>
                <w:szCs w:val="18"/>
                <w:shd w:val="clear" w:color="auto" w:fill="FFFFFF"/>
              </w:rPr>
              <w:t>The</w:t>
            </w:r>
            <w:r w:rsidRPr="00613FCB">
              <w:rPr>
                <w:rFonts w:ascii="Arial" w:hAnsi="Arial" w:cs="Arial"/>
                <w:color w:val="000000"/>
                <w:sz w:val="18"/>
                <w:szCs w:val="18"/>
                <w:shd w:val="clear" w:color="auto" w:fill="FFFFFF"/>
              </w:rPr>
              <w:t xml:space="preserve"> EEF </w:t>
            </w:r>
            <w:r w:rsidRPr="00EA40E4">
              <w:rPr>
                <w:rFonts w:ascii="Helvetica" w:hAnsi="Helvetica"/>
                <w:sz w:val="18"/>
                <w:szCs w:val="18"/>
                <w:shd w:val="clear" w:color="auto" w:fill="FFFFFF"/>
              </w:rPr>
              <w:t>states that there is ‘clear evidence’ that engaging parents with their children’s learning and development in the early years is valuable and will likely have a positive effect on later academic success</w:t>
            </w:r>
          </w:p>
          <w:p w:rsidR="00B71466" w:rsidRDefault="00B71466" w:rsidP="00B71466">
            <w:pPr>
              <w:rPr>
                <w:rFonts w:ascii="Helvetica" w:hAnsi="Helvetica"/>
                <w:sz w:val="18"/>
                <w:szCs w:val="18"/>
                <w:shd w:val="clear" w:color="auto" w:fill="FFFFFF"/>
              </w:rPr>
            </w:pPr>
          </w:p>
          <w:p w:rsidR="00B71466" w:rsidRPr="002A160A" w:rsidRDefault="00B71466" w:rsidP="005C608D">
            <w:pPr>
              <w:rPr>
                <w:rFonts w:ascii="Arial" w:hAnsi="Arial" w:cs="Arial"/>
                <w:sz w:val="18"/>
                <w:szCs w:val="18"/>
              </w:rPr>
            </w:pPr>
          </w:p>
        </w:tc>
        <w:tc>
          <w:tcPr>
            <w:tcW w:w="3827" w:type="dxa"/>
            <w:gridSpan w:val="2"/>
            <w:tcMar>
              <w:top w:w="57" w:type="dxa"/>
              <w:bottom w:w="57" w:type="dxa"/>
            </w:tcMar>
          </w:tcPr>
          <w:p w:rsidR="002F68AE" w:rsidRDefault="002F68AE" w:rsidP="005C608D">
            <w:pPr>
              <w:rPr>
                <w:rFonts w:ascii="Arial" w:hAnsi="Arial" w:cs="Arial"/>
                <w:sz w:val="18"/>
                <w:szCs w:val="18"/>
              </w:rPr>
            </w:pPr>
            <w:r>
              <w:rPr>
                <w:rFonts w:ascii="Arial" w:hAnsi="Arial" w:cs="Arial"/>
                <w:sz w:val="18"/>
                <w:szCs w:val="18"/>
              </w:rPr>
              <w:t>Registers kept</w:t>
            </w:r>
          </w:p>
          <w:p w:rsidR="002F68AE" w:rsidRDefault="002F68AE" w:rsidP="005C608D">
            <w:pPr>
              <w:rPr>
                <w:rFonts w:ascii="Arial" w:hAnsi="Arial" w:cs="Arial"/>
                <w:sz w:val="18"/>
                <w:szCs w:val="18"/>
              </w:rPr>
            </w:pPr>
            <w:r>
              <w:rPr>
                <w:rFonts w:ascii="Arial" w:hAnsi="Arial" w:cs="Arial"/>
                <w:sz w:val="18"/>
                <w:szCs w:val="18"/>
              </w:rPr>
              <w:t>FSW reports on effectiveness of regular daily contact with parents</w:t>
            </w:r>
          </w:p>
          <w:p w:rsidR="002F68AE" w:rsidRDefault="002F68AE" w:rsidP="005C608D">
            <w:pPr>
              <w:rPr>
                <w:rFonts w:ascii="Arial" w:hAnsi="Arial" w:cs="Arial"/>
                <w:sz w:val="18"/>
                <w:szCs w:val="18"/>
              </w:rPr>
            </w:pPr>
          </w:p>
          <w:p w:rsidR="002F68AE" w:rsidRDefault="002F68AE" w:rsidP="005C608D">
            <w:pPr>
              <w:rPr>
                <w:rFonts w:ascii="Arial" w:hAnsi="Arial" w:cs="Arial"/>
                <w:sz w:val="18"/>
                <w:szCs w:val="18"/>
              </w:rPr>
            </w:pPr>
          </w:p>
          <w:p w:rsidR="002F68AE" w:rsidRDefault="002F68AE" w:rsidP="005C608D">
            <w:pPr>
              <w:rPr>
                <w:rFonts w:ascii="Arial" w:hAnsi="Arial" w:cs="Arial"/>
                <w:sz w:val="18"/>
                <w:szCs w:val="18"/>
              </w:rPr>
            </w:pPr>
          </w:p>
          <w:p w:rsidR="002F68AE" w:rsidRDefault="002F68AE" w:rsidP="005C608D">
            <w:pPr>
              <w:rPr>
                <w:rFonts w:ascii="Arial" w:hAnsi="Arial" w:cs="Arial"/>
                <w:sz w:val="18"/>
                <w:szCs w:val="18"/>
              </w:rPr>
            </w:pPr>
          </w:p>
          <w:p w:rsidR="002F68AE" w:rsidRDefault="002F68AE" w:rsidP="005C608D">
            <w:pPr>
              <w:rPr>
                <w:rFonts w:ascii="Arial" w:hAnsi="Arial" w:cs="Arial"/>
                <w:sz w:val="18"/>
                <w:szCs w:val="18"/>
              </w:rPr>
            </w:pPr>
          </w:p>
          <w:p w:rsidR="002F68AE" w:rsidRDefault="002F68AE" w:rsidP="005C608D">
            <w:pPr>
              <w:rPr>
                <w:rFonts w:ascii="Arial" w:hAnsi="Arial" w:cs="Arial"/>
                <w:sz w:val="18"/>
                <w:szCs w:val="18"/>
              </w:rPr>
            </w:pPr>
          </w:p>
          <w:p w:rsidR="00443F09" w:rsidRDefault="00BE63C2" w:rsidP="005C608D">
            <w:pPr>
              <w:rPr>
                <w:rFonts w:ascii="Arial" w:hAnsi="Arial" w:cs="Arial"/>
                <w:sz w:val="18"/>
                <w:szCs w:val="18"/>
              </w:rPr>
            </w:pPr>
            <w:r>
              <w:rPr>
                <w:rFonts w:ascii="Arial" w:hAnsi="Arial" w:cs="Arial"/>
                <w:sz w:val="18"/>
                <w:szCs w:val="18"/>
              </w:rPr>
              <w:t>Attendance</w:t>
            </w:r>
            <w:r w:rsidR="00B71466">
              <w:rPr>
                <w:rFonts w:ascii="Arial" w:hAnsi="Arial" w:cs="Arial"/>
                <w:sz w:val="18"/>
                <w:szCs w:val="18"/>
              </w:rPr>
              <w:t xml:space="preserve"> to be monitored</w:t>
            </w:r>
          </w:p>
          <w:p w:rsidR="00B71466" w:rsidRDefault="00B71466" w:rsidP="005C608D">
            <w:pPr>
              <w:rPr>
                <w:rFonts w:ascii="Arial" w:hAnsi="Arial" w:cs="Arial"/>
                <w:sz w:val="18"/>
                <w:szCs w:val="18"/>
              </w:rPr>
            </w:pPr>
            <w:r>
              <w:rPr>
                <w:rFonts w:ascii="Arial" w:hAnsi="Arial" w:cs="Arial"/>
                <w:sz w:val="18"/>
                <w:szCs w:val="18"/>
              </w:rPr>
              <w:t xml:space="preserve">HT to be </w:t>
            </w:r>
            <w:r w:rsidR="00BE63C2">
              <w:rPr>
                <w:rFonts w:ascii="Arial" w:hAnsi="Arial" w:cs="Arial"/>
                <w:sz w:val="18"/>
                <w:szCs w:val="18"/>
              </w:rPr>
              <w:t>briefed</w:t>
            </w:r>
            <w:r>
              <w:rPr>
                <w:rFonts w:ascii="Arial" w:hAnsi="Arial" w:cs="Arial"/>
                <w:sz w:val="18"/>
                <w:szCs w:val="18"/>
              </w:rPr>
              <w:t xml:space="preserve"> on target parents</w:t>
            </w: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r>
              <w:rPr>
                <w:rFonts w:ascii="Arial" w:hAnsi="Arial" w:cs="Arial"/>
                <w:sz w:val="18"/>
                <w:szCs w:val="18"/>
              </w:rPr>
              <w:t xml:space="preserve">Inclusion Meetings to focus attention of PPG </w:t>
            </w:r>
            <w:r w:rsidR="00BE63C2">
              <w:rPr>
                <w:rFonts w:ascii="Arial" w:hAnsi="Arial" w:cs="Arial"/>
                <w:sz w:val="18"/>
                <w:szCs w:val="18"/>
              </w:rPr>
              <w:t>children</w:t>
            </w:r>
            <w:r>
              <w:rPr>
                <w:rFonts w:ascii="Arial" w:hAnsi="Arial" w:cs="Arial"/>
                <w:sz w:val="18"/>
                <w:szCs w:val="18"/>
              </w:rPr>
              <w:t>.</w:t>
            </w: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r>
              <w:rPr>
                <w:rFonts w:ascii="Arial" w:hAnsi="Arial" w:cs="Arial"/>
                <w:sz w:val="18"/>
                <w:szCs w:val="18"/>
              </w:rPr>
              <w:t>Monitor Reading Records</w:t>
            </w:r>
          </w:p>
          <w:p w:rsidR="00415F88" w:rsidRDefault="00415F88" w:rsidP="005C608D">
            <w:pPr>
              <w:rPr>
                <w:rFonts w:ascii="Arial" w:hAnsi="Arial" w:cs="Arial"/>
                <w:sz w:val="18"/>
                <w:szCs w:val="18"/>
              </w:rPr>
            </w:pPr>
            <w:r>
              <w:rPr>
                <w:rFonts w:ascii="Arial" w:hAnsi="Arial" w:cs="Arial"/>
                <w:sz w:val="18"/>
                <w:szCs w:val="18"/>
              </w:rPr>
              <w:t xml:space="preserve">Volunteers to read regularly with PPG </w:t>
            </w:r>
            <w:r w:rsidR="00BE63C2">
              <w:rPr>
                <w:rFonts w:ascii="Arial" w:hAnsi="Arial" w:cs="Arial"/>
                <w:sz w:val="18"/>
                <w:szCs w:val="18"/>
              </w:rPr>
              <w:t>children</w:t>
            </w:r>
          </w:p>
          <w:p w:rsidR="00415F88" w:rsidRDefault="00415F88" w:rsidP="005C608D">
            <w:pPr>
              <w:rPr>
                <w:rFonts w:ascii="Arial" w:hAnsi="Arial" w:cs="Arial"/>
                <w:sz w:val="18"/>
                <w:szCs w:val="18"/>
              </w:rPr>
            </w:pPr>
            <w:r>
              <w:rPr>
                <w:rFonts w:ascii="Arial" w:hAnsi="Arial" w:cs="Arial"/>
                <w:sz w:val="18"/>
                <w:szCs w:val="18"/>
              </w:rPr>
              <w:t>TA’s to regularly check Library books</w:t>
            </w:r>
          </w:p>
          <w:p w:rsidR="00B71466" w:rsidRDefault="00B71466"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p>
          <w:p w:rsidR="00415F88" w:rsidRDefault="00415F88" w:rsidP="005C608D">
            <w:pPr>
              <w:rPr>
                <w:rFonts w:ascii="Arial" w:hAnsi="Arial" w:cs="Arial"/>
                <w:sz w:val="18"/>
                <w:szCs w:val="18"/>
              </w:rPr>
            </w:pPr>
            <w:r>
              <w:rPr>
                <w:rFonts w:ascii="Arial" w:hAnsi="Arial" w:cs="Arial"/>
                <w:sz w:val="18"/>
                <w:szCs w:val="18"/>
              </w:rPr>
              <w:t>Monitor Parent Reps for each class and involvement in CPTT</w:t>
            </w:r>
          </w:p>
          <w:p w:rsidR="00B71466" w:rsidRDefault="00B71466" w:rsidP="005C608D">
            <w:pPr>
              <w:rPr>
                <w:rFonts w:ascii="Arial" w:hAnsi="Arial" w:cs="Arial"/>
                <w:sz w:val="18"/>
                <w:szCs w:val="18"/>
              </w:rPr>
            </w:pPr>
          </w:p>
          <w:p w:rsidR="00B71466" w:rsidRPr="002A160A" w:rsidRDefault="00B71466" w:rsidP="005C608D">
            <w:pPr>
              <w:rPr>
                <w:rFonts w:ascii="Arial" w:hAnsi="Arial" w:cs="Arial"/>
                <w:sz w:val="18"/>
                <w:szCs w:val="18"/>
              </w:rPr>
            </w:pPr>
          </w:p>
        </w:tc>
        <w:tc>
          <w:tcPr>
            <w:tcW w:w="709" w:type="dxa"/>
          </w:tcPr>
          <w:p w:rsidR="002F68AE" w:rsidRDefault="002F68AE" w:rsidP="005C608D">
            <w:pPr>
              <w:rPr>
                <w:rFonts w:ascii="Arial" w:hAnsi="Arial" w:cs="Arial"/>
                <w:sz w:val="18"/>
                <w:szCs w:val="18"/>
              </w:rPr>
            </w:pPr>
          </w:p>
          <w:p w:rsidR="002F68AE" w:rsidRDefault="002F68AE" w:rsidP="005C608D">
            <w:pPr>
              <w:rPr>
                <w:rFonts w:ascii="Arial" w:hAnsi="Arial" w:cs="Arial"/>
                <w:sz w:val="18"/>
                <w:szCs w:val="18"/>
              </w:rPr>
            </w:pPr>
          </w:p>
          <w:p w:rsidR="002F68AE" w:rsidRDefault="002F68AE" w:rsidP="005C608D">
            <w:pPr>
              <w:rPr>
                <w:rFonts w:ascii="Arial" w:hAnsi="Arial" w:cs="Arial"/>
                <w:sz w:val="18"/>
                <w:szCs w:val="18"/>
              </w:rPr>
            </w:pPr>
          </w:p>
          <w:p w:rsidR="002F68AE" w:rsidRDefault="002F68AE" w:rsidP="005C608D">
            <w:pPr>
              <w:rPr>
                <w:rFonts w:ascii="Arial" w:hAnsi="Arial" w:cs="Arial"/>
                <w:sz w:val="18"/>
                <w:szCs w:val="18"/>
              </w:rPr>
            </w:pPr>
          </w:p>
          <w:p w:rsidR="002F68AE" w:rsidRDefault="002F68AE" w:rsidP="005C608D">
            <w:pPr>
              <w:rPr>
                <w:rFonts w:ascii="Arial" w:hAnsi="Arial" w:cs="Arial"/>
                <w:sz w:val="18"/>
                <w:szCs w:val="18"/>
              </w:rPr>
            </w:pPr>
          </w:p>
          <w:p w:rsidR="002F68AE" w:rsidRDefault="002F68AE" w:rsidP="005C608D">
            <w:pPr>
              <w:rPr>
                <w:rFonts w:ascii="Arial" w:hAnsi="Arial" w:cs="Arial"/>
                <w:sz w:val="18"/>
                <w:szCs w:val="18"/>
              </w:rPr>
            </w:pPr>
          </w:p>
          <w:p w:rsidR="002F68AE" w:rsidRDefault="002F68AE" w:rsidP="005C608D">
            <w:pPr>
              <w:rPr>
                <w:rFonts w:ascii="Arial" w:hAnsi="Arial" w:cs="Arial"/>
                <w:sz w:val="18"/>
                <w:szCs w:val="18"/>
              </w:rPr>
            </w:pPr>
          </w:p>
          <w:p w:rsidR="002F68AE" w:rsidRDefault="002F68AE" w:rsidP="005C608D">
            <w:pPr>
              <w:rPr>
                <w:rFonts w:ascii="Arial" w:hAnsi="Arial" w:cs="Arial"/>
                <w:sz w:val="18"/>
                <w:szCs w:val="18"/>
              </w:rPr>
            </w:pPr>
          </w:p>
          <w:p w:rsidR="002F68AE" w:rsidRDefault="002F68AE" w:rsidP="005C608D">
            <w:pPr>
              <w:rPr>
                <w:rFonts w:ascii="Arial" w:hAnsi="Arial" w:cs="Arial"/>
                <w:sz w:val="18"/>
                <w:szCs w:val="18"/>
              </w:rPr>
            </w:pPr>
          </w:p>
          <w:p w:rsidR="00415F88" w:rsidRDefault="00331E59" w:rsidP="005C608D">
            <w:pPr>
              <w:rPr>
                <w:rFonts w:ascii="Arial" w:hAnsi="Arial" w:cs="Arial"/>
                <w:sz w:val="18"/>
                <w:szCs w:val="18"/>
              </w:rPr>
            </w:pPr>
            <w:r>
              <w:rPr>
                <w:rFonts w:ascii="Arial" w:hAnsi="Arial" w:cs="Arial"/>
                <w:sz w:val="18"/>
                <w:szCs w:val="18"/>
              </w:rPr>
              <w:t>HT</w:t>
            </w:r>
          </w:p>
          <w:p w:rsidR="00331E59" w:rsidRPr="002A160A" w:rsidRDefault="00331E59" w:rsidP="005C608D">
            <w:pPr>
              <w:rPr>
                <w:rFonts w:ascii="Arial" w:hAnsi="Arial" w:cs="Arial"/>
                <w:sz w:val="18"/>
                <w:szCs w:val="18"/>
              </w:rPr>
            </w:pPr>
            <w:r>
              <w:rPr>
                <w:rFonts w:ascii="Arial" w:hAnsi="Arial" w:cs="Arial"/>
                <w:sz w:val="18"/>
                <w:szCs w:val="18"/>
              </w:rPr>
              <w:t>DHT</w:t>
            </w:r>
          </w:p>
        </w:tc>
        <w:tc>
          <w:tcPr>
            <w:tcW w:w="1984" w:type="dxa"/>
            <w:gridSpan w:val="2"/>
          </w:tcPr>
          <w:p w:rsidR="00443F09" w:rsidRPr="002A160A" w:rsidRDefault="002F68AE" w:rsidP="005C608D">
            <w:pPr>
              <w:rPr>
                <w:rFonts w:ascii="Arial" w:hAnsi="Arial" w:cs="Arial"/>
                <w:sz w:val="18"/>
                <w:szCs w:val="18"/>
              </w:rPr>
            </w:pPr>
            <w:r>
              <w:rPr>
                <w:rFonts w:ascii="Arial" w:hAnsi="Arial" w:cs="Arial"/>
                <w:sz w:val="18"/>
                <w:szCs w:val="18"/>
              </w:rPr>
              <w:t>Weekly at intervention meetings</w:t>
            </w:r>
          </w:p>
        </w:tc>
      </w:tr>
      <w:tr w:rsidR="00443F09" w:rsidRPr="002A160A" w:rsidTr="003317CC">
        <w:trPr>
          <w:gridBefore w:val="1"/>
          <w:gridAfter w:val="1"/>
          <w:wBefore w:w="528" w:type="dxa"/>
          <w:wAfter w:w="142" w:type="dxa"/>
        </w:trPr>
        <w:tc>
          <w:tcPr>
            <w:tcW w:w="13008" w:type="dxa"/>
            <w:gridSpan w:val="10"/>
            <w:tcMar>
              <w:top w:w="57" w:type="dxa"/>
              <w:bottom w:w="57" w:type="dxa"/>
            </w:tcMar>
          </w:tcPr>
          <w:p w:rsidR="00443F09" w:rsidRPr="002A160A" w:rsidRDefault="00443F09" w:rsidP="005C608D">
            <w:pPr>
              <w:jc w:val="right"/>
              <w:rPr>
                <w:rFonts w:ascii="Arial" w:hAnsi="Arial" w:cs="Arial"/>
                <w:b/>
              </w:rPr>
            </w:pPr>
            <w:r w:rsidRPr="002A160A">
              <w:rPr>
                <w:rFonts w:ascii="Arial" w:hAnsi="Arial" w:cs="Arial"/>
                <w:b/>
              </w:rPr>
              <w:t>Total budgeted cost</w:t>
            </w:r>
          </w:p>
        </w:tc>
        <w:tc>
          <w:tcPr>
            <w:tcW w:w="1984" w:type="dxa"/>
            <w:gridSpan w:val="2"/>
          </w:tcPr>
          <w:p w:rsidR="00443F09" w:rsidRPr="002A160A" w:rsidRDefault="002F68AE" w:rsidP="005C608D">
            <w:pPr>
              <w:rPr>
                <w:rFonts w:ascii="Arial" w:hAnsi="Arial" w:cs="Arial"/>
                <w:sz w:val="18"/>
                <w:szCs w:val="18"/>
              </w:rPr>
            </w:pPr>
            <w:r>
              <w:rPr>
                <w:rFonts w:ascii="Arial" w:hAnsi="Arial" w:cs="Arial"/>
                <w:sz w:val="18"/>
                <w:szCs w:val="18"/>
              </w:rPr>
              <w:t>£</w:t>
            </w:r>
            <w:r w:rsidR="00664A7D">
              <w:rPr>
                <w:rFonts w:ascii="Arial" w:hAnsi="Arial" w:cs="Arial"/>
                <w:sz w:val="18"/>
                <w:szCs w:val="18"/>
              </w:rPr>
              <w:t>27,340</w:t>
            </w:r>
          </w:p>
        </w:tc>
      </w:tr>
    </w:tbl>
    <w:p w:rsidR="00443F09" w:rsidRPr="002A160A" w:rsidRDefault="00443F09" w:rsidP="00443F09">
      <w:pPr>
        <w:rPr>
          <w:rFonts w:ascii="Arial" w:hAnsi="Arial" w:cs="Arial"/>
        </w:rPr>
      </w:pP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443F09" w:rsidRPr="002A160A" w:rsidTr="005C608D">
        <w:tc>
          <w:tcPr>
            <w:tcW w:w="14992" w:type="dxa"/>
            <w:gridSpan w:val="5"/>
            <w:shd w:val="clear" w:color="auto" w:fill="740000"/>
            <w:tcMar>
              <w:top w:w="57" w:type="dxa"/>
              <w:bottom w:w="57" w:type="dxa"/>
            </w:tcMar>
          </w:tcPr>
          <w:p w:rsidR="00443F09" w:rsidRPr="002A160A" w:rsidRDefault="00443F09" w:rsidP="005C608D">
            <w:pPr>
              <w:pStyle w:val="ListParagraph"/>
              <w:numPr>
                <w:ilvl w:val="0"/>
                <w:numId w:val="4"/>
              </w:numPr>
              <w:ind w:left="426" w:hanging="284"/>
              <w:rPr>
                <w:rFonts w:ascii="Arial" w:hAnsi="Arial" w:cs="Arial"/>
                <w:b/>
              </w:rPr>
            </w:pPr>
            <w:r w:rsidRPr="002A160A">
              <w:rPr>
                <w:rFonts w:ascii="Arial" w:hAnsi="Arial" w:cs="Arial"/>
                <w:b/>
              </w:rPr>
              <w:t xml:space="preserve">Review of expenditure </w:t>
            </w:r>
          </w:p>
        </w:tc>
      </w:tr>
      <w:tr w:rsidR="00443F09" w:rsidRPr="002A160A" w:rsidTr="005C608D">
        <w:tc>
          <w:tcPr>
            <w:tcW w:w="4219" w:type="dxa"/>
            <w:gridSpan w:val="2"/>
            <w:shd w:val="clear" w:color="auto" w:fill="auto"/>
            <w:tcMar>
              <w:top w:w="57" w:type="dxa"/>
              <w:bottom w:w="57" w:type="dxa"/>
            </w:tcMar>
          </w:tcPr>
          <w:p w:rsidR="00443F09" w:rsidRPr="002A160A" w:rsidRDefault="00C82F69" w:rsidP="005C608D">
            <w:pPr>
              <w:rPr>
                <w:rFonts w:ascii="Arial" w:hAnsi="Arial" w:cs="Arial"/>
                <w:b/>
              </w:rPr>
            </w:pPr>
            <w:r>
              <w:rPr>
                <w:rFonts w:ascii="Arial" w:hAnsi="Arial" w:cs="Arial"/>
                <w:b/>
              </w:rPr>
              <w:t>Previous Academic Year 2016-17</w:t>
            </w:r>
          </w:p>
        </w:tc>
        <w:tc>
          <w:tcPr>
            <w:tcW w:w="10773" w:type="dxa"/>
            <w:gridSpan w:val="3"/>
            <w:shd w:val="clear" w:color="auto" w:fill="auto"/>
          </w:tcPr>
          <w:p w:rsidR="00443F09" w:rsidRPr="002A160A" w:rsidRDefault="003F14B1" w:rsidP="005C608D">
            <w:pPr>
              <w:pStyle w:val="ListParagraph"/>
              <w:ind w:left="567"/>
              <w:rPr>
                <w:rFonts w:ascii="Arial" w:hAnsi="Arial" w:cs="Arial"/>
                <w:b/>
              </w:rPr>
            </w:pPr>
            <w:r>
              <w:rPr>
                <w:rFonts w:ascii="Arial" w:hAnsi="Arial" w:cs="Arial"/>
                <w:b/>
              </w:rPr>
              <w:t>November 2017</w:t>
            </w:r>
          </w:p>
        </w:tc>
      </w:tr>
      <w:tr w:rsidR="00443F09" w:rsidRPr="002A160A" w:rsidTr="005C608D">
        <w:tc>
          <w:tcPr>
            <w:tcW w:w="14992" w:type="dxa"/>
            <w:gridSpan w:val="5"/>
            <w:shd w:val="clear" w:color="auto" w:fill="FFFFFF" w:themeFill="background1"/>
            <w:tcMar>
              <w:top w:w="57" w:type="dxa"/>
              <w:bottom w:w="57" w:type="dxa"/>
            </w:tcMar>
          </w:tcPr>
          <w:p w:rsidR="00443F09" w:rsidRPr="002A160A" w:rsidRDefault="00BE63C2" w:rsidP="005C608D">
            <w:pPr>
              <w:pStyle w:val="ListParagraph"/>
              <w:numPr>
                <w:ilvl w:val="0"/>
                <w:numId w:val="3"/>
              </w:numPr>
              <w:ind w:left="426" w:hanging="142"/>
              <w:rPr>
                <w:rFonts w:ascii="Arial" w:hAnsi="Arial" w:cs="Arial"/>
                <w:b/>
              </w:rPr>
            </w:pPr>
            <w:r>
              <w:rPr>
                <w:rFonts w:ascii="Arial" w:hAnsi="Arial" w:cs="Arial"/>
                <w:b/>
              </w:rPr>
              <w:t>Targeted</w:t>
            </w:r>
            <w:r w:rsidR="00443F09">
              <w:rPr>
                <w:rFonts w:ascii="Arial" w:hAnsi="Arial" w:cs="Arial"/>
                <w:b/>
              </w:rPr>
              <w:t xml:space="preserve"> Support</w:t>
            </w:r>
          </w:p>
        </w:tc>
      </w:tr>
      <w:tr w:rsidR="00443F09" w:rsidRPr="002A160A" w:rsidTr="005C608D">
        <w:trPr>
          <w:trHeight w:val="57"/>
        </w:trPr>
        <w:tc>
          <w:tcPr>
            <w:tcW w:w="2235" w:type="dxa"/>
            <w:tcMar>
              <w:top w:w="57" w:type="dxa"/>
              <w:bottom w:w="57" w:type="dxa"/>
            </w:tcMar>
          </w:tcPr>
          <w:p w:rsidR="00443F09" w:rsidRPr="002A160A" w:rsidRDefault="00443F09" w:rsidP="005C608D">
            <w:pPr>
              <w:rPr>
                <w:rFonts w:ascii="Arial" w:hAnsi="Arial" w:cs="Arial"/>
                <w:b/>
              </w:rPr>
            </w:pPr>
            <w:r w:rsidRPr="002A160A">
              <w:rPr>
                <w:rFonts w:ascii="Arial" w:hAnsi="Arial" w:cs="Arial"/>
                <w:b/>
              </w:rPr>
              <w:t>Desired outcome</w:t>
            </w:r>
          </w:p>
        </w:tc>
        <w:tc>
          <w:tcPr>
            <w:tcW w:w="1984" w:type="dxa"/>
            <w:tcMar>
              <w:top w:w="57" w:type="dxa"/>
              <w:bottom w:w="57" w:type="dxa"/>
            </w:tcMar>
          </w:tcPr>
          <w:p w:rsidR="00443F09" w:rsidRPr="002A160A" w:rsidRDefault="00443F09" w:rsidP="005C608D">
            <w:pPr>
              <w:rPr>
                <w:rFonts w:ascii="Arial" w:hAnsi="Arial" w:cs="Arial"/>
                <w:b/>
              </w:rPr>
            </w:pPr>
            <w:r w:rsidRPr="002A160A">
              <w:rPr>
                <w:rFonts w:ascii="Arial" w:hAnsi="Arial" w:cs="Arial"/>
                <w:b/>
              </w:rPr>
              <w:t>Chosen action/approach</w:t>
            </w:r>
          </w:p>
        </w:tc>
        <w:tc>
          <w:tcPr>
            <w:tcW w:w="4253" w:type="dxa"/>
            <w:tcMar>
              <w:top w:w="57" w:type="dxa"/>
              <w:bottom w:w="57" w:type="dxa"/>
            </w:tcMar>
          </w:tcPr>
          <w:p w:rsidR="00443F09" w:rsidRPr="002A160A" w:rsidRDefault="00443F09" w:rsidP="005C608D">
            <w:pPr>
              <w:rPr>
                <w:rFonts w:ascii="Arial" w:hAnsi="Arial" w:cs="Arial"/>
              </w:rPr>
            </w:pPr>
            <w:r w:rsidRPr="002A160A">
              <w:rPr>
                <w:rFonts w:ascii="Arial" w:hAnsi="Arial" w:cs="Arial"/>
                <w:b/>
              </w:rPr>
              <w:t xml:space="preserve">Estimated impact: </w:t>
            </w:r>
            <w:r w:rsidRPr="002A160A">
              <w:rPr>
                <w:rFonts w:ascii="Arial" w:hAnsi="Arial" w:cs="Arial"/>
              </w:rPr>
              <w:t>Did you meet the success criteria? Include impact on pupils not eligible for PP, if appropriate.</w:t>
            </w:r>
          </w:p>
        </w:tc>
        <w:tc>
          <w:tcPr>
            <w:tcW w:w="5103" w:type="dxa"/>
            <w:tcMar>
              <w:top w:w="57" w:type="dxa"/>
              <w:bottom w:w="57" w:type="dxa"/>
            </w:tcMar>
          </w:tcPr>
          <w:p w:rsidR="00443F09" w:rsidRPr="002A160A" w:rsidRDefault="00443F09" w:rsidP="005C608D">
            <w:pPr>
              <w:rPr>
                <w:rFonts w:ascii="Arial" w:hAnsi="Arial" w:cs="Arial"/>
                <w:b/>
              </w:rPr>
            </w:pPr>
            <w:r w:rsidRPr="002A160A">
              <w:rPr>
                <w:rFonts w:ascii="Arial" w:hAnsi="Arial" w:cs="Arial"/>
                <w:b/>
              </w:rPr>
              <w:t xml:space="preserve">Lessons learned </w:t>
            </w:r>
          </w:p>
          <w:p w:rsidR="00443F09" w:rsidRPr="002A160A" w:rsidRDefault="00443F09" w:rsidP="005C608D">
            <w:pPr>
              <w:rPr>
                <w:rFonts w:ascii="Arial" w:hAnsi="Arial" w:cs="Arial"/>
                <w:b/>
              </w:rPr>
            </w:pPr>
            <w:r w:rsidRPr="002A160A">
              <w:rPr>
                <w:rFonts w:ascii="Arial" w:hAnsi="Arial" w:cs="Arial"/>
              </w:rPr>
              <w:t>(and whether you will continue with this approach)</w:t>
            </w:r>
          </w:p>
        </w:tc>
        <w:tc>
          <w:tcPr>
            <w:tcW w:w="1417" w:type="dxa"/>
          </w:tcPr>
          <w:p w:rsidR="00443F09" w:rsidRPr="002A160A" w:rsidRDefault="00443F09" w:rsidP="005C608D">
            <w:pPr>
              <w:rPr>
                <w:rFonts w:ascii="Arial" w:hAnsi="Arial" w:cs="Arial"/>
                <w:b/>
                <w:sz w:val="20"/>
                <w:szCs w:val="20"/>
              </w:rPr>
            </w:pPr>
            <w:r w:rsidRPr="002A160A">
              <w:rPr>
                <w:rFonts w:ascii="Arial" w:hAnsi="Arial" w:cs="Arial"/>
                <w:b/>
              </w:rPr>
              <w:t>Cost</w:t>
            </w:r>
          </w:p>
        </w:tc>
      </w:tr>
      <w:tr w:rsidR="00443F09" w:rsidRPr="002A160A" w:rsidTr="003317CC">
        <w:trPr>
          <w:trHeight w:hRule="exact" w:val="2135"/>
        </w:trPr>
        <w:tc>
          <w:tcPr>
            <w:tcW w:w="2235" w:type="dxa"/>
            <w:tcMar>
              <w:top w:w="57" w:type="dxa"/>
              <w:bottom w:w="57" w:type="dxa"/>
            </w:tcMar>
          </w:tcPr>
          <w:p w:rsidR="00443F09" w:rsidRPr="002A160A" w:rsidRDefault="0043112E" w:rsidP="005C608D">
            <w:pPr>
              <w:rPr>
                <w:rFonts w:ascii="Arial" w:hAnsi="Arial" w:cs="Arial"/>
                <w:sz w:val="18"/>
                <w:szCs w:val="18"/>
              </w:rPr>
            </w:pPr>
            <w:r>
              <w:rPr>
                <w:rFonts w:ascii="Arial" w:hAnsi="Arial" w:cs="Arial"/>
                <w:sz w:val="18"/>
                <w:szCs w:val="18"/>
              </w:rPr>
              <w:t>To tailor strategies to engage parents in the life of the school</w:t>
            </w:r>
            <w:r w:rsidR="00E412D3">
              <w:rPr>
                <w:rFonts w:ascii="Arial" w:hAnsi="Arial" w:cs="Arial"/>
                <w:sz w:val="18"/>
                <w:szCs w:val="18"/>
              </w:rPr>
              <w:t xml:space="preserve"> and improve social mobility.</w:t>
            </w:r>
          </w:p>
        </w:tc>
        <w:tc>
          <w:tcPr>
            <w:tcW w:w="1984" w:type="dxa"/>
            <w:tcMar>
              <w:top w:w="57" w:type="dxa"/>
              <w:bottom w:w="57" w:type="dxa"/>
            </w:tcMar>
          </w:tcPr>
          <w:p w:rsidR="00443F09" w:rsidRDefault="0043112E" w:rsidP="00E412D3">
            <w:pPr>
              <w:pStyle w:val="Default"/>
              <w:rPr>
                <w:color w:val="auto"/>
                <w:sz w:val="18"/>
                <w:szCs w:val="18"/>
              </w:rPr>
            </w:pPr>
            <w:r>
              <w:rPr>
                <w:color w:val="auto"/>
                <w:sz w:val="18"/>
                <w:szCs w:val="18"/>
              </w:rPr>
              <w:t>Breakfast club, thrive, family support worker</w:t>
            </w:r>
            <w:r w:rsidR="00E412D3">
              <w:rPr>
                <w:color w:val="auto"/>
                <w:sz w:val="18"/>
                <w:szCs w:val="18"/>
              </w:rPr>
              <w:t>, use of learning behaviour profiles.</w:t>
            </w:r>
          </w:p>
          <w:p w:rsidR="00E412D3" w:rsidRPr="002A160A" w:rsidRDefault="00E412D3" w:rsidP="00E412D3">
            <w:pPr>
              <w:pStyle w:val="Default"/>
              <w:rPr>
                <w:color w:val="auto"/>
                <w:sz w:val="18"/>
                <w:szCs w:val="18"/>
              </w:rPr>
            </w:pPr>
            <w:r>
              <w:rPr>
                <w:color w:val="auto"/>
                <w:sz w:val="18"/>
                <w:szCs w:val="18"/>
              </w:rPr>
              <w:t xml:space="preserve">Cover costs of trips and clubs. </w:t>
            </w:r>
          </w:p>
        </w:tc>
        <w:tc>
          <w:tcPr>
            <w:tcW w:w="4253" w:type="dxa"/>
            <w:tcMar>
              <w:top w:w="57" w:type="dxa"/>
              <w:bottom w:w="57" w:type="dxa"/>
            </w:tcMar>
          </w:tcPr>
          <w:p w:rsidR="00443F09" w:rsidRDefault="00E412D3" w:rsidP="00E412D3">
            <w:pPr>
              <w:pStyle w:val="Default"/>
              <w:rPr>
                <w:color w:val="auto"/>
                <w:sz w:val="18"/>
                <w:szCs w:val="18"/>
              </w:rPr>
            </w:pPr>
            <w:r>
              <w:rPr>
                <w:color w:val="auto"/>
                <w:sz w:val="18"/>
                <w:szCs w:val="18"/>
              </w:rPr>
              <w:t xml:space="preserve">Individual Learning Behaviour (LBPs)showed progress for children and highlighted where progress was slow. Breakfast club is a successful as it allows greater contact between home and school in a relaxed setting. </w:t>
            </w:r>
          </w:p>
          <w:p w:rsidR="00E412D3" w:rsidRPr="002A160A" w:rsidRDefault="00E412D3" w:rsidP="00E412D3">
            <w:pPr>
              <w:pStyle w:val="Default"/>
              <w:rPr>
                <w:color w:val="auto"/>
                <w:sz w:val="18"/>
                <w:szCs w:val="18"/>
              </w:rPr>
            </w:pPr>
            <w:r>
              <w:rPr>
                <w:color w:val="auto"/>
                <w:sz w:val="18"/>
                <w:szCs w:val="18"/>
              </w:rPr>
              <w:t xml:space="preserve">Trips usually parents try and find a way to pay. Some evidence that this was helpful to families but didn’t increase take-up. Clubs was slow to start but had an effect on a limited number of children. </w:t>
            </w:r>
          </w:p>
        </w:tc>
        <w:tc>
          <w:tcPr>
            <w:tcW w:w="5103" w:type="dxa"/>
            <w:tcMar>
              <w:top w:w="57" w:type="dxa"/>
              <w:bottom w:w="57" w:type="dxa"/>
            </w:tcMar>
          </w:tcPr>
          <w:p w:rsidR="00443F09" w:rsidRDefault="00E412D3" w:rsidP="005C608D">
            <w:pPr>
              <w:pStyle w:val="Default"/>
              <w:rPr>
                <w:color w:val="auto"/>
                <w:sz w:val="18"/>
                <w:szCs w:val="18"/>
              </w:rPr>
            </w:pPr>
            <w:r>
              <w:rPr>
                <w:color w:val="auto"/>
                <w:sz w:val="18"/>
                <w:szCs w:val="18"/>
              </w:rPr>
              <w:t>To continue:-</w:t>
            </w:r>
          </w:p>
          <w:p w:rsidR="00E412D3" w:rsidRDefault="00E412D3" w:rsidP="005C608D">
            <w:pPr>
              <w:pStyle w:val="Default"/>
              <w:rPr>
                <w:color w:val="auto"/>
                <w:sz w:val="18"/>
                <w:szCs w:val="18"/>
              </w:rPr>
            </w:pPr>
            <w:r>
              <w:rPr>
                <w:color w:val="auto"/>
                <w:sz w:val="18"/>
                <w:szCs w:val="18"/>
              </w:rPr>
              <w:t>Breakfast Club</w:t>
            </w:r>
          </w:p>
          <w:p w:rsidR="00E412D3" w:rsidRDefault="00E412D3" w:rsidP="005C608D">
            <w:pPr>
              <w:pStyle w:val="Default"/>
              <w:rPr>
                <w:color w:val="auto"/>
                <w:sz w:val="18"/>
                <w:szCs w:val="18"/>
              </w:rPr>
            </w:pPr>
            <w:r>
              <w:rPr>
                <w:color w:val="auto"/>
                <w:sz w:val="18"/>
                <w:szCs w:val="18"/>
              </w:rPr>
              <w:t>LBPs</w:t>
            </w:r>
          </w:p>
          <w:p w:rsidR="00E412D3" w:rsidRDefault="00E412D3" w:rsidP="005C608D">
            <w:pPr>
              <w:pStyle w:val="Default"/>
              <w:rPr>
                <w:color w:val="auto"/>
                <w:sz w:val="18"/>
                <w:szCs w:val="18"/>
              </w:rPr>
            </w:pPr>
            <w:r>
              <w:rPr>
                <w:color w:val="auto"/>
                <w:sz w:val="18"/>
                <w:szCs w:val="18"/>
              </w:rPr>
              <w:t xml:space="preserve">Family Support Worker employed across the federation for four days a week. </w:t>
            </w:r>
          </w:p>
          <w:p w:rsidR="00E412D3" w:rsidRDefault="00E412D3" w:rsidP="005C608D">
            <w:pPr>
              <w:pStyle w:val="Default"/>
              <w:rPr>
                <w:color w:val="auto"/>
                <w:sz w:val="18"/>
                <w:szCs w:val="18"/>
              </w:rPr>
            </w:pPr>
          </w:p>
          <w:p w:rsidR="00E412D3" w:rsidRPr="002A160A" w:rsidRDefault="00E412D3" w:rsidP="005C608D">
            <w:pPr>
              <w:pStyle w:val="Default"/>
              <w:rPr>
                <w:color w:val="auto"/>
                <w:sz w:val="18"/>
                <w:szCs w:val="18"/>
              </w:rPr>
            </w:pPr>
            <w:r>
              <w:rPr>
                <w:color w:val="auto"/>
                <w:sz w:val="18"/>
                <w:szCs w:val="18"/>
              </w:rPr>
              <w:t xml:space="preserve">Better awareness raising needed. </w:t>
            </w:r>
          </w:p>
        </w:tc>
        <w:tc>
          <w:tcPr>
            <w:tcW w:w="1417" w:type="dxa"/>
          </w:tcPr>
          <w:p w:rsidR="00443F09" w:rsidRPr="002A160A" w:rsidRDefault="00E412D3" w:rsidP="005C608D">
            <w:pPr>
              <w:rPr>
                <w:rFonts w:ascii="Arial" w:hAnsi="Arial" w:cs="Arial"/>
                <w:sz w:val="18"/>
                <w:szCs w:val="18"/>
              </w:rPr>
            </w:pPr>
            <w:r>
              <w:rPr>
                <w:rFonts w:ascii="Arial" w:hAnsi="Arial" w:cs="Arial"/>
                <w:sz w:val="18"/>
                <w:szCs w:val="18"/>
              </w:rPr>
              <w:t>£</w:t>
            </w:r>
            <w:r w:rsidR="00E94A50">
              <w:rPr>
                <w:rFonts w:ascii="Arial" w:hAnsi="Arial" w:cs="Arial"/>
                <w:sz w:val="18"/>
                <w:szCs w:val="18"/>
              </w:rPr>
              <w:t>31,560</w:t>
            </w:r>
          </w:p>
        </w:tc>
      </w:tr>
      <w:tr w:rsidR="00443F09" w:rsidRPr="002A160A" w:rsidTr="005C608D">
        <w:trPr>
          <w:trHeight w:hRule="exact" w:val="312"/>
        </w:trPr>
        <w:tc>
          <w:tcPr>
            <w:tcW w:w="14992" w:type="dxa"/>
            <w:gridSpan w:val="5"/>
            <w:tcMar>
              <w:top w:w="57" w:type="dxa"/>
              <w:bottom w:w="57" w:type="dxa"/>
            </w:tcMar>
          </w:tcPr>
          <w:p w:rsidR="00443F09" w:rsidRPr="002A160A" w:rsidRDefault="00443F09" w:rsidP="005C608D">
            <w:pPr>
              <w:pStyle w:val="ListParagraph"/>
              <w:numPr>
                <w:ilvl w:val="0"/>
                <w:numId w:val="3"/>
              </w:numPr>
              <w:ind w:left="426" w:hanging="142"/>
              <w:rPr>
                <w:rFonts w:ascii="Arial" w:hAnsi="Arial" w:cs="Arial"/>
                <w:b/>
              </w:rPr>
            </w:pPr>
            <w:r w:rsidRPr="002A160A">
              <w:rPr>
                <w:rFonts w:ascii="Arial" w:hAnsi="Arial" w:cs="Arial"/>
                <w:b/>
              </w:rPr>
              <w:t>Targeted support</w:t>
            </w:r>
          </w:p>
        </w:tc>
      </w:tr>
      <w:tr w:rsidR="00443F09" w:rsidRPr="002A160A" w:rsidTr="005C608D">
        <w:tc>
          <w:tcPr>
            <w:tcW w:w="2235" w:type="dxa"/>
            <w:tcMar>
              <w:top w:w="57" w:type="dxa"/>
              <w:bottom w:w="57" w:type="dxa"/>
            </w:tcMar>
          </w:tcPr>
          <w:p w:rsidR="00443F09" w:rsidRPr="002A160A" w:rsidRDefault="00443F09" w:rsidP="005C608D">
            <w:pPr>
              <w:rPr>
                <w:rFonts w:ascii="Arial" w:hAnsi="Arial" w:cs="Arial"/>
                <w:b/>
              </w:rPr>
            </w:pPr>
            <w:r w:rsidRPr="002A160A">
              <w:rPr>
                <w:rFonts w:ascii="Arial" w:hAnsi="Arial" w:cs="Arial"/>
                <w:b/>
              </w:rPr>
              <w:t>Desired outcome</w:t>
            </w:r>
          </w:p>
        </w:tc>
        <w:tc>
          <w:tcPr>
            <w:tcW w:w="1984" w:type="dxa"/>
            <w:tcMar>
              <w:top w:w="57" w:type="dxa"/>
              <w:bottom w:w="57" w:type="dxa"/>
            </w:tcMar>
          </w:tcPr>
          <w:p w:rsidR="00443F09" w:rsidRPr="002A160A" w:rsidRDefault="00443F09" w:rsidP="005C608D">
            <w:pPr>
              <w:rPr>
                <w:rFonts w:ascii="Arial" w:hAnsi="Arial" w:cs="Arial"/>
                <w:b/>
              </w:rPr>
            </w:pPr>
            <w:r w:rsidRPr="002A160A">
              <w:rPr>
                <w:rFonts w:ascii="Arial" w:hAnsi="Arial" w:cs="Arial"/>
                <w:b/>
              </w:rPr>
              <w:t>Chosen action/approach</w:t>
            </w:r>
          </w:p>
        </w:tc>
        <w:tc>
          <w:tcPr>
            <w:tcW w:w="4253" w:type="dxa"/>
            <w:tcMar>
              <w:top w:w="57" w:type="dxa"/>
              <w:bottom w:w="57" w:type="dxa"/>
            </w:tcMar>
          </w:tcPr>
          <w:p w:rsidR="00443F09" w:rsidRPr="002A160A" w:rsidRDefault="00443F09" w:rsidP="005C608D">
            <w:pPr>
              <w:rPr>
                <w:rFonts w:ascii="Arial" w:hAnsi="Arial" w:cs="Arial"/>
              </w:rPr>
            </w:pPr>
            <w:r w:rsidRPr="002A160A">
              <w:rPr>
                <w:rFonts w:ascii="Arial" w:hAnsi="Arial" w:cs="Arial"/>
                <w:b/>
              </w:rPr>
              <w:t xml:space="preserve">Estimated impact: </w:t>
            </w:r>
            <w:r w:rsidRPr="002A160A">
              <w:rPr>
                <w:rFonts w:ascii="Arial" w:hAnsi="Arial" w:cs="Arial"/>
              </w:rPr>
              <w:t>Did you meet the success criteria? Include impact on pupils not eligible for PP, if appropriate.</w:t>
            </w:r>
          </w:p>
        </w:tc>
        <w:tc>
          <w:tcPr>
            <w:tcW w:w="5103" w:type="dxa"/>
            <w:tcMar>
              <w:top w:w="57" w:type="dxa"/>
              <w:bottom w:w="57" w:type="dxa"/>
            </w:tcMar>
          </w:tcPr>
          <w:p w:rsidR="00443F09" w:rsidRPr="002A160A" w:rsidRDefault="00443F09" w:rsidP="005C608D">
            <w:pPr>
              <w:rPr>
                <w:rFonts w:ascii="Arial" w:hAnsi="Arial" w:cs="Arial"/>
                <w:b/>
              </w:rPr>
            </w:pPr>
            <w:r w:rsidRPr="002A160A">
              <w:rPr>
                <w:rFonts w:ascii="Arial" w:hAnsi="Arial" w:cs="Arial"/>
                <w:b/>
              </w:rPr>
              <w:t xml:space="preserve">Lessons learned </w:t>
            </w:r>
          </w:p>
          <w:p w:rsidR="00443F09" w:rsidRPr="002A160A" w:rsidRDefault="00443F09" w:rsidP="005C608D">
            <w:pPr>
              <w:rPr>
                <w:rFonts w:ascii="Arial" w:hAnsi="Arial" w:cs="Arial"/>
                <w:b/>
              </w:rPr>
            </w:pPr>
            <w:r w:rsidRPr="002A160A">
              <w:rPr>
                <w:rFonts w:ascii="Arial" w:hAnsi="Arial" w:cs="Arial"/>
              </w:rPr>
              <w:t>(and whether you will continue with this approach)</w:t>
            </w:r>
          </w:p>
        </w:tc>
        <w:tc>
          <w:tcPr>
            <w:tcW w:w="1417" w:type="dxa"/>
          </w:tcPr>
          <w:p w:rsidR="00443F09" w:rsidRPr="002A160A" w:rsidRDefault="00443F09" w:rsidP="005C608D">
            <w:pPr>
              <w:rPr>
                <w:rFonts w:ascii="Arial" w:hAnsi="Arial" w:cs="Arial"/>
                <w:b/>
              </w:rPr>
            </w:pPr>
            <w:r w:rsidRPr="002A160A">
              <w:rPr>
                <w:rFonts w:ascii="Arial" w:hAnsi="Arial" w:cs="Arial"/>
                <w:b/>
              </w:rPr>
              <w:t>Cost</w:t>
            </w:r>
          </w:p>
        </w:tc>
      </w:tr>
      <w:tr w:rsidR="00443F09" w:rsidRPr="002A160A" w:rsidTr="00E94A50">
        <w:trPr>
          <w:trHeight w:hRule="exact" w:val="1485"/>
        </w:trPr>
        <w:tc>
          <w:tcPr>
            <w:tcW w:w="2235" w:type="dxa"/>
            <w:tcMar>
              <w:top w:w="57" w:type="dxa"/>
              <w:bottom w:w="57" w:type="dxa"/>
            </w:tcMar>
          </w:tcPr>
          <w:p w:rsidR="00443F09" w:rsidRPr="002A160A" w:rsidRDefault="00E412D3" w:rsidP="005C608D">
            <w:pPr>
              <w:rPr>
                <w:rFonts w:ascii="Arial" w:hAnsi="Arial" w:cs="Arial"/>
                <w:sz w:val="18"/>
                <w:szCs w:val="18"/>
              </w:rPr>
            </w:pPr>
            <w:r>
              <w:rPr>
                <w:rFonts w:ascii="Arial" w:hAnsi="Arial" w:cs="Arial"/>
                <w:sz w:val="18"/>
                <w:szCs w:val="18"/>
              </w:rPr>
              <w:t xml:space="preserve">To boost the achievement of children in writing, reading and maths. </w:t>
            </w:r>
          </w:p>
        </w:tc>
        <w:tc>
          <w:tcPr>
            <w:tcW w:w="1984" w:type="dxa"/>
            <w:tcMar>
              <w:top w:w="57" w:type="dxa"/>
              <w:bottom w:w="57" w:type="dxa"/>
            </w:tcMar>
          </w:tcPr>
          <w:p w:rsidR="00443F09" w:rsidRDefault="00E412D3" w:rsidP="005C608D">
            <w:pPr>
              <w:rPr>
                <w:rFonts w:ascii="Arial" w:hAnsi="Arial" w:cs="Arial"/>
                <w:sz w:val="18"/>
                <w:szCs w:val="18"/>
              </w:rPr>
            </w:pPr>
            <w:r>
              <w:rPr>
                <w:rFonts w:ascii="Arial" w:hAnsi="Arial" w:cs="Arial"/>
                <w:sz w:val="18"/>
                <w:szCs w:val="18"/>
              </w:rPr>
              <w:t xml:space="preserve">Targeted support through interventions </w:t>
            </w:r>
            <w:proofErr w:type="spellStart"/>
            <w:r>
              <w:rPr>
                <w:rFonts w:ascii="Arial" w:hAnsi="Arial" w:cs="Arial"/>
                <w:sz w:val="18"/>
                <w:szCs w:val="18"/>
              </w:rPr>
              <w:t>eg</w:t>
            </w:r>
            <w:proofErr w:type="spellEnd"/>
          </w:p>
          <w:p w:rsidR="00E412D3" w:rsidRPr="002A160A" w:rsidRDefault="00E412D3" w:rsidP="005C608D">
            <w:pPr>
              <w:rPr>
                <w:rFonts w:ascii="Arial" w:hAnsi="Arial" w:cs="Arial"/>
                <w:sz w:val="18"/>
                <w:szCs w:val="18"/>
              </w:rPr>
            </w:pPr>
            <w:r>
              <w:rPr>
                <w:rFonts w:ascii="Arial" w:hAnsi="Arial" w:cs="Arial"/>
                <w:sz w:val="18"/>
                <w:szCs w:val="18"/>
              </w:rPr>
              <w:t>1:1 reading.</w:t>
            </w:r>
          </w:p>
        </w:tc>
        <w:tc>
          <w:tcPr>
            <w:tcW w:w="4253" w:type="dxa"/>
            <w:tcMar>
              <w:top w:w="57" w:type="dxa"/>
              <w:bottom w:w="57" w:type="dxa"/>
            </w:tcMar>
          </w:tcPr>
          <w:p w:rsidR="00E94A50" w:rsidRDefault="00E412D3" w:rsidP="005C608D">
            <w:pPr>
              <w:pStyle w:val="Default"/>
              <w:rPr>
                <w:color w:val="auto"/>
                <w:sz w:val="18"/>
                <w:szCs w:val="18"/>
              </w:rPr>
            </w:pPr>
            <w:r>
              <w:rPr>
                <w:color w:val="auto"/>
                <w:sz w:val="18"/>
                <w:szCs w:val="18"/>
              </w:rPr>
              <w:t xml:space="preserve">Cohort data suggests the gap for Y2 pupils </w:t>
            </w:r>
            <w:r w:rsidR="00E94A50">
              <w:rPr>
                <w:color w:val="auto"/>
                <w:sz w:val="18"/>
                <w:szCs w:val="18"/>
              </w:rPr>
              <w:t xml:space="preserve">at age-related expectations </w:t>
            </w:r>
            <w:r>
              <w:rPr>
                <w:color w:val="auto"/>
                <w:sz w:val="18"/>
                <w:szCs w:val="18"/>
              </w:rPr>
              <w:t xml:space="preserve">and all pupils from end of Y1 to end of Y2 </w:t>
            </w:r>
            <w:r w:rsidR="00E94A50">
              <w:rPr>
                <w:color w:val="auto"/>
                <w:sz w:val="18"/>
                <w:szCs w:val="18"/>
              </w:rPr>
              <w:t xml:space="preserve"> </w:t>
            </w:r>
            <w:r>
              <w:rPr>
                <w:color w:val="auto"/>
                <w:sz w:val="18"/>
                <w:szCs w:val="18"/>
              </w:rPr>
              <w:t>reduced significantly:-</w:t>
            </w:r>
          </w:p>
          <w:p w:rsidR="00E412D3" w:rsidRDefault="00E94A50" w:rsidP="005C608D">
            <w:pPr>
              <w:pStyle w:val="Default"/>
              <w:rPr>
                <w:color w:val="auto"/>
                <w:sz w:val="18"/>
                <w:szCs w:val="18"/>
              </w:rPr>
            </w:pPr>
            <w:r>
              <w:rPr>
                <w:color w:val="auto"/>
                <w:sz w:val="18"/>
                <w:szCs w:val="18"/>
              </w:rPr>
              <w:t>Writing – from a gap of 26% to 4%</w:t>
            </w:r>
          </w:p>
          <w:p w:rsidR="00E94A50" w:rsidRDefault="00E94A50" w:rsidP="005C608D">
            <w:pPr>
              <w:pStyle w:val="Default"/>
              <w:rPr>
                <w:color w:val="auto"/>
                <w:sz w:val="18"/>
                <w:szCs w:val="18"/>
              </w:rPr>
            </w:pPr>
            <w:r>
              <w:rPr>
                <w:color w:val="auto"/>
                <w:sz w:val="18"/>
                <w:szCs w:val="18"/>
              </w:rPr>
              <w:t>Reading – from a gap of 39% to 6%</w:t>
            </w:r>
          </w:p>
          <w:p w:rsidR="00E94A50" w:rsidRPr="002A160A" w:rsidRDefault="00E94A50" w:rsidP="005C608D">
            <w:pPr>
              <w:pStyle w:val="Default"/>
              <w:rPr>
                <w:color w:val="auto"/>
                <w:sz w:val="18"/>
                <w:szCs w:val="18"/>
              </w:rPr>
            </w:pPr>
            <w:r>
              <w:rPr>
                <w:color w:val="auto"/>
                <w:sz w:val="18"/>
                <w:szCs w:val="18"/>
              </w:rPr>
              <w:t>Maths – from a gap of 36% to 20%</w:t>
            </w:r>
          </w:p>
        </w:tc>
        <w:tc>
          <w:tcPr>
            <w:tcW w:w="5103" w:type="dxa"/>
            <w:tcMar>
              <w:top w:w="57" w:type="dxa"/>
              <w:bottom w:w="57" w:type="dxa"/>
            </w:tcMar>
          </w:tcPr>
          <w:p w:rsidR="00443F09" w:rsidRPr="002A160A" w:rsidRDefault="00E94A50" w:rsidP="005C608D">
            <w:pPr>
              <w:rPr>
                <w:rFonts w:ascii="Arial" w:hAnsi="Arial" w:cs="Arial"/>
                <w:sz w:val="18"/>
                <w:szCs w:val="18"/>
              </w:rPr>
            </w:pPr>
            <w:r>
              <w:rPr>
                <w:rFonts w:ascii="Arial" w:hAnsi="Arial" w:cs="Arial"/>
                <w:sz w:val="18"/>
                <w:szCs w:val="18"/>
              </w:rPr>
              <w:t xml:space="preserve">The gap in Maths remained significant. This is an area for focus in the coming year. </w:t>
            </w:r>
          </w:p>
        </w:tc>
        <w:tc>
          <w:tcPr>
            <w:tcW w:w="1417" w:type="dxa"/>
          </w:tcPr>
          <w:p w:rsidR="00443F09" w:rsidRPr="002A160A" w:rsidRDefault="00E94A50" w:rsidP="005C608D">
            <w:pPr>
              <w:rPr>
                <w:rFonts w:ascii="Arial" w:hAnsi="Arial" w:cs="Arial"/>
                <w:sz w:val="18"/>
                <w:szCs w:val="18"/>
              </w:rPr>
            </w:pPr>
            <w:r>
              <w:rPr>
                <w:rFonts w:ascii="Arial" w:hAnsi="Arial" w:cs="Arial"/>
                <w:sz w:val="18"/>
                <w:szCs w:val="18"/>
              </w:rPr>
              <w:t>£14,400</w:t>
            </w:r>
          </w:p>
        </w:tc>
      </w:tr>
    </w:tbl>
    <w:p w:rsidR="00443F09" w:rsidRPr="002A160A" w:rsidRDefault="00443F09" w:rsidP="00443F09">
      <w:pPr>
        <w:spacing w:after="200"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443F09" w:rsidRPr="002A160A" w:rsidTr="005C608D">
        <w:tc>
          <w:tcPr>
            <w:tcW w:w="14992" w:type="dxa"/>
            <w:shd w:val="clear" w:color="auto" w:fill="740000"/>
            <w:tcMar>
              <w:top w:w="57" w:type="dxa"/>
              <w:bottom w:w="57" w:type="dxa"/>
            </w:tcMar>
          </w:tcPr>
          <w:p w:rsidR="00443F09" w:rsidRPr="002A160A" w:rsidRDefault="00443F09" w:rsidP="005C608D">
            <w:pPr>
              <w:pStyle w:val="ListParagraph"/>
              <w:numPr>
                <w:ilvl w:val="0"/>
                <w:numId w:val="4"/>
              </w:numPr>
              <w:ind w:left="567"/>
              <w:rPr>
                <w:rFonts w:ascii="Arial" w:hAnsi="Arial" w:cs="Arial"/>
                <w:b/>
              </w:rPr>
            </w:pPr>
            <w:r w:rsidRPr="002A160A">
              <w:rPr>
                <w:rFonts w:ascii="Arial" w:hAnsi="Arial" w:cs="Arial"/>
                <w:b/>
              </w:rPr>
              <w:t>Additional detail</w:t>
            </w:r>
          </w:p>
        </w:tc>
      </w:tr>
      <w:tr w:rsidR="00443F09" w:rsidRPr="002A160A" w:rsidTr="00E94A50">
        <w:trPr>
          <w:trHeight w:val="823"/>
        </w:trPr>
        <w:tc>
          <w:tcPr>
            <w:tcW w:w="14992" w:type="dxa"/>
            <w:shd w:val="clear" w:color="auto" w:fill="auto"/>
            <w:tcMar>
              <w:top w:w="57" w:type="dxa"/>
              <w:bottom w:w="57" w:type="dxa"/>
            </w:tcMar>
          </w:tcPr>
          <w:p w:rsidR="00443F09" w:rsidRPr="002A160A" w:rsidRDefault="00E94A50" w:rsidP="00E94A50">
            <w:pPr>
              <w:rPr>
                <w:rFonts w:ascii="Arial" w:hAnsi="Arial" w:cs="Arial"/>
                <w:sz w:val="18"/>
                <w:szCs w:val="18"/>
              </w:rPr>
            </w:pPr>
            <w:r>
              <w:rPr>
                <w:rFonts w:ascii="Arial" w:hAnsi="Arial" w:cs="Arial"/>
                <w:sz w:val="18"/>
                <w:szCs w:val="18"/>
              </w:rPr>
              <w:t xml:space="preserve">Parental engagement remains a key area for improving the outcomes for disadvantaged children. The links between pupils who do well at the end of KS1 and the level at which their parents engage in school life is apparent. We will need to focus on lowering the barriers for these parents and the work of the lead for disadvantaged pupils and Family Support Worker will need to be supported and developed over the year. </w:t>
            </w:r>
          </w:p>
        </w:tc>
      </w:tr>
    </w:tbl>
    <w:p w:rsidR="00443F09" w:rsidRPr="002A160A" w:rsidRDefault="00443F09" w:rsidP="00443F09">
      <w:pPr>
        <w:rPr>
          <w:rFonts w:ascii="Arial" w:hAnsi="Arial" w:cs="Arial"/>
        </w:rPr>
      </w:pPr>
    </w:p>
    <w:p w:rsidR="00443F09" w:rsidRPr="002A160A" w:rsidRDefault="00443F09" w:rsidP="00443F09">
      <w:pPr>
        <w:rPr>
          <w:rFonts w:ascii="Arial" w:hAnsi="Arial" w:cs="Arial"/>
          <w:sz w:val="24"/>
          <w:szCs w:val="24"/>
        </w:rPr>
      </w:pPr>
    </w:p>
    <w:p w:rsidR="00F172FE" w:rsidRPr="00F172FE" w:rsidRDefault="00F172FE" w:rsidP="00F172FE">
      <w:pPr>
        <w:rPr>
          <w:rFonts w:ascii="Arial" w:hAnsi="Arial" w:cs="Arial"/>
          <w:sz w:val="24"/>
          <w:szCs w:val="24"/>
        </w:rPr>
      </w:pPr>
    </w:p>
    <w:sectPr w:rsidR="00F172FE" w:rsidRPr="00F172FE" w:rsidSect="00690653">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17" w:rsidRDefault="003F6617" w:rsidP="001D59EA">
      <w:pPr>
        <w:spacing w:after="0" w:line="240" w:lineRule="auto"/>
      </w:pPr>
      <w:r>
        <w:separator/>
      </w:r>
    </w:p>
  </w:endnote>
  <w:endnote w:type="continuationSeparator" w:id="0">
    <w:p w:rsidR="003F6617" w:rsidRDefault="003F6617" w:rsidP="001D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CC" w:rsidRDefault="00894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EA" w:rsidRDefault="005609E0" w:rsidP="001D59EA">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left:0;text-align:left;margin-left:104.8pt;margin-top:-24.95pt;width:488.2pt;height:31.55pt;z-index:251656704;mso-position-horizontal-relative:text;mso-position-vertical-relative:text" wrapcoords="-33 0 -33 21086 21600 21086 21600 0 -33 0">
          <v:imagedata r:id="rId1" o:title="" croptop="26870f" cropbottom="27308f" cropleft="2030f" cropright="2618f"/>
          <w10:wrap type="tight"/>
        </v:shape>
        <o:OLEObject Type="Embed" ProgID="AcroExch.Document.DC" ShapeID="_x0000_s4098" DrawAspect="Content" ObjectID="_1572517809" r:id="rId2"/>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CC" w:rsidRDefault="00894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17" w:rsidRDefault="003F6617" w:rsidP="001D59EA">
      <w:pPr>
        <w:spacing w:after="0" w:line="240" w:lineRule="auto"/>
      </w:pPr>
      <w:r>
        <w:separator/>
      </w:r>
    </w:p>
  </w:footnote>
  <w:footnote w:type="continuationSeparator" w:id="0">
    <w:p w:rsidR="003F6617" w:rsidRDefault="003F6617" w:rsidP="001D5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07" w:rsidRDefault="00AA7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EA" w:rsidRDefault="008948CC" w:rsidP="005C7830">
    <w:pPr>
      <w:pStyle w:val="Header"/>
    </w:pPr>
    <w:sdt>
      <w:sdtPr>
        <w:id w:val="-1451543143"/>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8556E" w:rsidRPr="002A7F5E">
      <w:rPr>
        <w:noProof/>
        <w:lang w:eastAsia="en-GB"/>
      </w:rPr>
      <w:drawing>
        <wp:anchor distT="0" distB="0" distL="114300" distR="114300" simplePos="0" relativeHeight="251655680" behindDoc="1" locked="0" layoutInCell="1" allowOverlap="1" wp14:anchorId="36E98335" wp14:editId="375B4984">
          <wp:simplePos x="0" y="0"/>
          <wp:positionH relativeFrom="margin">
            <wp:align>center</wp:align>
          </wp:positionH>
          <wp:positionV relativeFrom="paragraph">
            <wp:posOffset>-334010</wp:posOffset>
          </wp:positionV>
          <wp:extent cx="5267325" cy="609600"/>
          <wp:effectExtent l="0" t="0" r="0" b="0"/>
          <wp:wrapTight wrapText="bothSides">
            <wp:wrapPolygon edited="0">
              <wp:start x="937" y="0"/>
              <wp:lineTo x="937" y="20925"/>
              <wp:lineTo x="20467" y="20925"/>
              <wp:lineTo x="20467" y="0"/>
              <wp:lineTo x="93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07" w:rsidRDefault="00AA7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3542FB"/>
    <w:multiLevelType w:val="hybridMultilevel"/>
    <w:tmpl w:val="4FC8FC3E"/>
    <w:lvl w:ilvl="0" w:tplc="252A10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1092BD7"/>
    <w:multiLevelType w:val="multilevel"/>
    <w:tmpl w:val="0A547B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hideSpellingErrors/>
  <w:hideGrammaticalErrors/>
  <w:proofState w:spelling="clean"/>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EA"/>
    <w:rsid w:val="00012481"/>
    <w:rsid w:val="00022276"/>
    <w:rsid w:val="000307D3"/>
    <w:rsid w:val="00077EAF"/>
    <w:rsid w:val="00080B0C"/>
    <w:rsid w:val="0010601F"/>
    <w:rsid w:val="00131123"/>
    <w:rsid w:val="00162D40"/>
    <w:rsid w:val="00174B6F"/>
    <w:rsid w:val="00182432"/>
    <w:rsid w:val="001C2A60"/>
    <w:rsid w:val="001D59EA"/>
    <w:rsid w:val="001E63AF"/>
    <w:rsid w:val="002132C7"/>
    <w:rsid w:val="0022103D"/>
    <w:rsid w:val="002425D1"/>
    <w:rsid w:val="00273E11"/>
    <w:rsid w:val="00294624"/>
    <w:rsid w:val="002E5100"/>
    <w:rsid w:val="002F2C6C"/>
    <w:rsid w:val="002F68AE"/>
    <w:rsid w:val="00322725"/>
    <w:rsid w:val="003317CC"/>
    <w:rsid w:val="00331E59"/>
    <w:rsid w:val="00362B65"/>
    <w:rsid w:val="00381280"/>
    <w:rsid w:val="00394173"/>
    <w:rsid w:val="003F14B1"/>
    <w:rsid w:val="003F3C4C"/>
    <w:rsid w:val="003F6617"/>
    <w:rsid w:val="00415F88"/>
    <w:rsid w:val="00422DE9"/>
    <w:rsid w:val="0042662C"/>
    <w:rsid w:val="0043112E"/>
    <w:rsid w:val="00443F09"/>
    <w:rsid w:val="00455D40"/>
    <w:rsid w:val="00521E85"/>
    <w:rsid w:val="005609E0"/>
    <w:rsid w:val="00566E18"/>
    <w:rsid w:val="005920DF"/>
    <w:rsid w:val="00595A3D"/>
    <w:rsid w:val="005C543D"/>
    <w:rsid w:val="005C7830"/>
    <w:rsid w:val="005D5E47"/>
    <w:rsid w:val="005F5FFA"/>
    <w:rsid w:val="005F6396"/>
    <w:rsid w:val="0060105C"/>
    <w:rsid w:val="00653AD9"/>
    <w:rsid w:val="00664A7D"/>
    <w:rsid w:val="00690653"/>
    <w:rsid w:val="006A1670"/>
    <w:rsid w:val="006D6C9F"/>
    <w:rsid w:val="008948CC"/>
    <w:rsid w:val="00925026"/>
    <w:rsid w:val="00995A22"/>
    <w:rsid w:val="00A355C9"/>
    <w:rsid w:val="00A53704"/>
    <w:rsid w:val="00A55D95"/>
    <w:rsid w:val="00A67C8A"/>
    <w:rsid w:val="00AA7E07"/>
    <w:rsid w:val="00AB56FA"/>
    <w:rsid w:val="00AD08C0"/>
    <w:rsid w:val="00B327FD"/>
    <w:rsid w:val="00B362A2"/>
    <w:rsid w:val="00B71466"/>
    <w:rsid w:val="00BA4416"/>
    <w:rsid w:val="00BC525B"/>
    <w:rsid w:val="00BE63C2"/>
    <w:rsid w:val="00BF31CE"/>
    <w:rsid w:val="00C01CC6"/>
    <w:rsid w:val="00C420D2"/>
    <w:rsid w:val="00C447C3"/>
    <w:rsid w:val="00C44E24"/>
    <w:rsid w:val="00C776C2"/>
    <w:rsid w:val="00C82F69"/>
    <w:rsid w:val="00C91B6F"/>
    <w:rsid w:val="00D3034D"/>
    <w:rsid w:val="00D372B9"/>
    <w:rsid w:val="00D85DBC"/>
    <w:rsid w:val="00DA784B"/>
    <w:rsid w:val="00E412D3"/>
    <w:rsid w:val="00E507A4"/>
    <w:rsid w:val="00E72072"/>
    <w:rsid w:val="00E94A50"/>
    <w:rsid w:val="00EB3F3C"/>
    <w:rsid w:val="00ED47E9"/>
    <w:rsid w:val="00F172FE"/>
    <w:rsid w:val="00F2166A"/>
    <w:rsid w:val="00F46998"/>
    <w:rsid w:val="00F53D07"/>
    <w:rsid w:val="00F85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9EA"/>
  </w:style>
  <w:style w:type="paragraph" w:styleId="Footer">
    <w:name w:val="footer"/>
    <w:basedOn w:val="Normal"/>
    <w:link w:val="FooterChar"/>
    <w:uiPriority w:val="99"/>
    <w:unhideWhenUsed/>
    <w:rsid w:val="001D5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9EA"/>
  </w:style>
  <w:style w:type="paragraph" w:styleId="BalloonText">
    <w:name w:val="Balloon Text"/>
    <w:basedOn w:val="Normal"/>
    <w:link w:val="BalloonTextChar"/>
    <w:uiPriority w:val="99"/>
    <w:semiHidden/>
    <w:unhideWhenUsed/>
    <w:rsid w:val="00995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A22"/>
    <w:rPr>
      <w:rFonts w:ascii="Segoe UI" w:hAnsi="Segoe UI" w:cs="Segoe UI"/>
      <w:sz w:val="18"/>
      <w:szCs w:val="18"/>
    </w:rPr>
  </w:style>
  <w:style w:type="paragraph" w:styleId="ListParagraph">
    <w:name w:val="List Paragraph"/>
    <w:basedOn w:val="Normal"/>
    <w:uiPriority w:val="34"/>
    <w:qFormat/>
    <w:rsid w:val="00443F09"/>
    <w:pPr>
      <w:spacing w:after="0" w:line="240" w:lineRule="auto"/>
      <w:ind w:left="720"/>
    </w:pPr>
  </w:style>
  <w:style w:type="paragraph" w:customStyle="1" w:styleId="Default">
    <w:name w:val="Default"/>
    <w:rsid w:val="00443F09"/>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443F09"/>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443F09"/>
    <w:rPr>
      <w:rFonts w:ascii="Arial" w:eastAsia="Times New Roman" w:hAnsi="Arial" w:cs="Times New Roman"/>
      <w:noProof/>
      <w:color w:val="0D0D0D" w:themeColor="text1" w:themeTint="F2"/>
      <w:sz w:val="24"/>
      <w:szCs w:val="24"/>
      <w:lang w:eastAsia="en-GB"/>
    </w:rPr>
  </w:style>
  <w:style w:type="paragraph" w:styleId="NormalWeb">
    <w:name w:val="Normal (Web)"/>
    <w:basedOn w:val="Normal"/>
    <w:uiPriority w:val="99"/>
    <w:semiHidden/>
    <w:unhideWhenUsed/>
    <w:rsid w:val="00B327F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9EA"/>
  </w:style>
  <w:style w:type="paragraph" w:styleId="Footer">
    <w:name w:val="footer"/>
    <w:basedOn w:val="Normal"/>
    <w:link w:val="FooterChar"/>
    <w:uiPriority w:val="99"/>
    <w:unhideWhenUsed/>
    <w:rsid w:val="001D5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9EA"/>
  </w:style>
  <w:style w:type="paragraph" w:styleId="BalloonText">
    <w:name w:val="Balloon Text"/>
    <w:basedOn w:val="Normal"/>
    <w:link w:val="BalloonTextChar"/>
    <w:uiPriority w:val="99"/>
    <w:semiHidden/>
    <w:unhideWhenUsed/>
    <w:rsid w:val="00995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A22"/>
    <w:rPr>
      <w:rFonts w:ascii="Segoe UI" w:hAnsi="Segoe UI" w:cs="Segoe UI"/>
      <w:sz w:val="18"/>
      <w:szCs w:val="18"/>
    </w:rPr>
  </w:style>
  <w:style w:type="paragraph" w:styleId="ListParagraph">
    <w:name w:val="List Paragraph"/>
    <w:basedOn w:val="Normal"/>
    <w:uiPriority w:val="34"/>
    <w:qFormat/>
    <w:rsid w:val="00443F09"/>
    <w:pPr>
      <w:spacing w:after="0" w:line="240" w:lineRule="auto"/>
      <w:ind w:left="720"/>
    </w:pPr>
  </w:style>
  <w:style w:type="paragraph" w:customStyle="1" w:styleId="Default">
    <w:name w:val="Default"/>
    <w:rsid w:val="00443F09"/>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443F09"/>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443F09"/>
    <w:rPr>
      <w:rFonts w:ascii="Arial" w:eastAsia="Times New Roman" w:hAnsi="Arial" w:cs="Times New Roman"/>
      <w:noProof/>
      <w:color w:val="0D0D0D" w:themeColor="text1" w:themeTint="F2"/>
      <w:sz w:val="24"/>
      <w:szCs w:val="24"/>
      <w:lang w:eastAsia="en-GB"/>
    </w:rPr>
  </w:style>
  <w:style w:type="paragraph" w:styleId="NormalWeb">
    <w:name w:val="Normal (Web)"/>
    <w:basedOn w:val="Normal"/>
    <w:uiPriority w:val="99"/>
    <w:semiHidden/>
    <w:unhideWhenUsed/>
    <w:rsid w:val="00B327F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6764">
      <w:bodyDiv w:val="1"/>
      <w:marLeft w:val="0"/>
      <w:marRight w:val="0"/>
      <w:marTop w:val="0"/>
      <w:marBottom w:val="0"/>
      <w:divBdr>
        <w:top w:val="none" w:sz="0" w:space="0" w:color="auto"/>
        <w:left w:val="none" w:sz="0" w:space="0" w:color="auto"/>
        <w:bottom w:val="none" w:sz="0" w:space="0" w:color="auto"/>
        <w:right w:val="none" w:sz="0" w:space="0" w:color="auto"/>
      </w:divBdr>
      <w:divsChild>
        <w:div w:id="1152715669">
          <w:marLeft w:val="0"/>
          <w:marRight w:val="0"/>
          <w:marTop w:val="0"/>
          <w:marBottom w:val="0"/>
          <w:divBdr>
            <w:top w:val="none" w:sz="0" w:space="0" w:color="auto"/>
            <w:left w:val="none" w:sz="0" w:space="0" w:color="auto"/>
            <w:bottom w:val="none" w:sz="0" w:space="0" w:color="auto"/>
            <w:right w:val="none" w:sz="0" w:space="0" w:color="auto"/>
          </w:divBdr>
        </w:div>
        <w:div w:id="1850100464">
          <w:marLeft w:val="0"/>
          <w:marRight w:val="0"/>
          <w:marTop w:val="0"/>
          <w:marBottom w:val="0"/>
          <w:divBdr>
            <w:top w:val="none" w:sz="0" w:space="0" w:color="auto"/>
            <w:left w:val="none" w:sz="0" w:space="0" w:color="auto"/>
            <w:bottom w:val="none" w:sz="0" w:space="0" w:color="auto"/>
            <w:right w:val="none" w:sz="0" w:space="0" w:color="auto"/>
          </w:divBdr>
        </w:div>
        <w:div w:id="1930118135">
          <w:marLeft w:val="0"/>
          <w:marRight w:val="0"/>
          <w:marTop w:val="0"/>
          <w:marBottom w:val="0"/>
          <w:divBdr>
            <w:top w:val="none" w:sz="0" w:space="0" w:color="auto"/>
            <w:left w:val="none" w:sz="0" w:space="0" w:color="auto"/>
            <w:bottom w:val="none" w:sz="0" w:space="0" w:color="auto"/>
            <w:right w:val="none" w:sz="0" w:space="0" w:color="auto"/>
          </w:divBdr>
        </w:div>
        <w:div w:id="35550749">
          <w:marLeft w:val="0"/>
          <w:marRight w:val="0"/>
          <w:marTop w:val="0"/>
          <w:marBottom w:val="0"/>
          <w:divBdr>
            <w:top w:val="none" w:sz="0" w:space="0" w:color="auto"/>
            <w:left w:val="none" w:sz="0" w:space="0" w:color="auto"/>
            <w:bottom w:val="none" w:sz="0" w:space="0" w:color="auto"/>
            <w:right w:val="none" w:sz="0" w:space="0" w:color="auto"/>
          </w:divBdr>
        </w:div>
        <w:div w:id="1614939714">
          <w:marLeft w:val="0"/>
          <w:marRight w:val="0"/>
          <w:marTop w:val="0"/>
          <w:marBottom w:val="0"/>
          <w:divBdr>
            <w:top w:val="none" w:sz="0" w:space="0" w:color="auto"/>
            <w:left w:val="none" w:sz="0" w:space="0" w:color="auto"/>
            <w:bottom w:val="none" w:sz="0" w:space="0" w:color="auto"/>
            <w:right w:val="none" w:sz="0" w:space="0" w:color="auto"/>
          </w:divBdr>
        </w:div>
        <w:div w:id="658461149">
          <w:marLeft w:val="0"/>
          <w:marRight w:val="0"/>
          <w:marTop w:val="0"/>
          <w:marBottom w:val="0"/>
          <w:divBdr>
            <w:top w:val="none" w:sz="0" w:space="0" w:color="auto"/>
            <w:left w:val="none" w:sz="0" w:space="0" w:color="auto"/>
            <w:bottom w:val="none" w:sz="0" w:space="0" w:color="auto"/>
            <w:right w:val="none" w:sz="0" w:space="0" w:color="auto"/>
          </w:divBdr>
        </w:div>
        <w:div w:id="964583536">
          <w:marLeft w:val="0"/>
          <w:marRight w:val="0"/>
          <w:marTop w:val="0"/>
          <w:marBottom w:val="0"/>
          <w:divBdr>
            <w:top w:val="none" w:sz="0" w:space="0" w:color="auto"/>
            <w:left w:val="none" w:sz="0" w:space="0" w:color="auto"/>
            <w:bottom w:val="none" w:sz="0" w:space="0" w:color="auto"/>
            <w:right w:val="none" w:sz="0" w:space="0" w:color="auto"/>
          </w:divBdr>
        </w:div>
        <w:div w:id="1528786026">
          <w:marLeft w:val="0"/>
          <w:marRight w:val="0"/>
          <w:marTop w:val="0"/>
          <w:marBottom w:val="0"/>
          <w:divBdr>
            <w:top w:val="none" w:sz="0" w:space="0" w:color="auto"/>
            <w:left w:val="none" w:sz="0" w:space="0" w:color="auto"/>
            <w:bottom w:val="none" w:sz="0" w:space="0" w:color="auto"/>
            <w:right w:val="none" w:sz="0" w:space="0" w:color="auto"/>
          </w:divBdr>
        </w:div>
        <w:div w:id="1365015731">
          <w:marLeft w:val="0"/>
          <w:marRight w:val="0"/>
          <w:marTop w:val="0"/>
          <w:marBottom w:val="0"/>
          <w:divBdr>
            <w:top w:val="none" w:sz="0" w:space="0" w:color="auto"/>
            <w:left w:val="none" w:sz="0" w:space="0" w:color="auto"/>
            <w:bottom w:val="none" w:sz="0" w:space="0" w:color="auto"/>
            <w:right w:val="none" w:sz="0" w:space="0" w:color="auto"/>
          </w:divBdr>
        </w:div>
        <w:div w:id="2082560147">
          <w:marLeft w:val="0"/>
          <w:marRight w:val="0"/>
          <w:marTop w:val="0"/>
          <w:marBottom w:val="0"/>
          <w:divBdr>
            <w:top w:val="none" w:sz="0" w:space="0" w:color="auto"/>
            <w:left w:val="none" w:sz="0" w:space="0" w:color="auto"/>
            <w:bottom w:val="none" w:sz="0" w:space="0" w:color="auto"/>
            <w:right w:val="none" w:sz="0" w:space="0" w:color="auto"/>
          </w:divBdr>
        </w:div>
        <w:div w:id="592976622">
          <w:marLeft w:val="0"/>
          <w:marRight w:val="0"/>
          <w:marTop w:val="0"/>
          <w:marBottom w:val="0"/>
          <w:divBdr>
            <w:top w:val="none" w:sz="0" w:space="0" w:color="auto"/>
            <w:left w:val="none" w:sz="0" w:space="0" w:color="auto"/>
            <w:bottom w:val="none" w:sz="0" w:space="0" w:color="auto"/>
            <w:right w:val="none" w:sz="0" w:space="0" w:color="auto"/>
          </w:divBdr>
        </w:div>
      </w:divsChild>
    </w:div>
    <w:div w:id="1997416489">
      <w:bodyDiv w:val="1"/>
      <w:marLeft w:val="0"/>
      <w:marRight w:val="0"/>
      <w:marTop w:val="0"/>
      <w:marBottom w:val="0"/>
      <w:divBdr>
        <w:top w:val="none" w:sz="0" w:space="0" w:color="auto"/>
        <w:left w:val="none" w:sz="0" w:space="0" w:color="auto"/>
        <w:bottom w:val="none" w:sz="0" w:space="0" w:color="auto"/>
        <w:right w:val="none" w:sz="0" w:space="0" w:color="auto"/>
      </w:divBdr>
    </w:div>
    <w:div w:id="2054959503">
      <w:bodyDiv w:val="1"/>
      <w:marLeft w:val="0"/>
      <w:marRight w:val="0"/>
      <w:marTop w:val="0"/>
      <w:marBottom w:val="0"/>
      <w:divBdr>
        <w:top w:val="none" w:sz="0" w:space="0" w:color="auto"/>
        <w:left w:val="none" w:sz="0" w:space="0" w:color="auto"/>
        <w:bottom w:val="none" w:sz="0" w:space="0" w:color="auto"/>
        <w:right w:val="none" w:sz="0" w:space="0" w:color="auto"/>
      </w:divBdr>
      <w:divsChild>
        <w:div w:id="929509921">
          <w:marLeft w:val="0"/>
          <w:marRight w:val="0"/>
          <w:marTop w:val="0"/>
          <w:marBottom w:val="0"/>
          <w:divBdr>
            <w:top w:val="none" w:sz="0" w:space="0" w:color="auto"/>
            <w:left w:val="none" w:sz="0" w:space="0" w:color="auto"/>
            <w:bottom w:val="none" w:sz="0" w:space="0" w:color="auto"/>
            <w:right w:val="none" w:sz="0" w:space="0" w:color="auto"/>
          </w:divBdr>
        </w:div>
        <w:div w:id="682048307">
          <w:marLeft w:val="0"/>
          <w:marRight w:val="0"/>
          <w:marTop w:val="0"/>
          <w:marBottom w:val="0"/>
          <w:divBdr>
            <w:top w:val="none" w:sz="0" w:space="0" w:color="auto"/>
            <w:left w:val="none" w:sz="0" w:space="0" w:color="auto"/>
            <w:bottom w:val="none" w:sz="0" w:space="0" w:color="auto"/>
            <w:right w:val="none" w:sz="0" w:space="0" w:color="auto"/>
          </w:divBdr>
        </w:div>
        <w:div w:id="647705195">
          <w:marLeft w:val="0"/>
          <w:marRight w:val="0"/>
          <w:marTop w:val="0"/>
          <w:marBottom w:val="0"/>
          <w:divBdr>
            <w:top w:val="none" w:sz="0" w:space="0" w:color="auto"/>
            <w:left w:val="none" w:sz="0" w:space="0" w:color="auto"/>
            <w:bottom w:val="none" w:sz="0" w:space="0" w:color="auto"/>
            <w:right w:val="none" w:sz="0" w:space="0" w:color="auto"/>
          </w:divBdr>
        </w:div>
        <w:div w:id="1028525380">
          <w:marLeft w:val="0"/>
          <w:marRight w:val="0"/>
          <w:marTop w:val="0"/>
          <w:marBottom w:val="0"/>
          <w:divBdr>
            <w:top w:val="none" w:sz="0" w:space="0" w:color="auto"/>
            <w:left w:val="none" w:sz="0" w:space="0" w:color="auto"/>
            <w:bottom w:val="none" w:sz="0" w:space="0" w:color="auto"/>
            <w:right w:val="none" w:sz="0" w:space="0" w:color="auto"/>
          </w:divBdr>
        </w:div>
        <w:div w:id="1907106456">
          <w:marLeft w:val="0"/>
          <w:marRight w:val="0"/>
          <w:marTop w:val="0"/>
          <w:marBottom w:val="0"/>
          <w:divBdr>
            <w:top w:val="none" w:sz="0" w:space="0" w:color="auto"/>
            <w:left w:val="none" w:sz="0" w:space="0" w:color="auto"/>
            <w:bottom w:val="none" w:sz="0" w:space="0" w:color="auto"/>
            <w:right w:val="none" w:sz="0" w:space="0" w:color="auto"/>
          </w:divBdr>
        </w:div>
        <w:div w:id="1096629432">
          <w:marLeft w:val="0"/>
          <w:marRight w:val="0"/>
          <w:marTop w:val="0"/>
          <w:marBottom w:val="0"/>
          <w:divBdr>
            <w:top w:val="none" w:sz="0" w:space="0" w:color="auto"/>
            <w:left w:val="none" w:sz="0" w:space="0" w:color="auto"/>
            <w:bottom w:val="none" w:sz="0" w:space="0" w:color="auto"/>
            <w:right w:val="none" w:sz="0" w:space="0" w:color="auto"/>
          </w:divBdr>
        </w:div>
        <w:div w:id="2029209570">
          <w:marLeft w:val="0"/>
          <w:marRight w:val="0"/>
          <w:marTop w:val="0"/>
          <w:marBottom w:val="0"/>
          <w:divBdr>
            <w:top w:val="none" w:sz="0" w:space="0" w:color="auto"/>
            <w:left w:val="none" w:sz="0" w:space="0" w:color="auto"/>
            <w:bottom w:val="none" w:sz="0" w:space="0" w:color="auto"/>
            <w:right w:val="none" w:sz="0" w:space="0" w:color="auto"/>
          </w:divBdr>
        </w:div>
        <w:div w:id="1232959594">
          <w:marLeft w:val="0"/>
          <w:marRight w:val="0"/>
          <w:marTop w:val="0"/>
          <w:marBottom w:val="0"/>
          <w:divBdr>
            <w:top w:val="none" w:sz="0" w:space="0" w:color="auto"/>
            <w:left w:val="none" w:sz="0" w:space="0" w:color="auto"/>
            <w:bottom w:val="none" w:sz="0" w:space="0" w:color="auto"/>
            <w:right w:val="none" w:sz="0" w:space="0" w:color="auto"/>
          </w:divBdr>
        </w:div>
        <w:div w:id="426462106">
          <w:marLeft w:val="0"/>
          <w:marRight w:val="0"/>
          <w:marTop w:val="0"/>
          <w:marBottom w:val="0"/>
          <w:divBdr>
            <w:top w:val="none" w:sz="0" w:space="0" w:color="auto"/>
            <w:left w:val="none" w:sz="0" w:space="0" w:color="auto"/>
            <w:bottom w:val="none" w:sz="0" w:space="0" w:color="auto"/>
            <w:right w:val="none" w:sz="0" w:space="0" w:color="auto"/>
          </w:divBdr>
        </w:div>
        <w:div w:id="1677685504">
          <w:marLeft w:val="0"/>
          <w:marRight w:val="0"/>
          <w:marTop w:val="0"/>
          <w:marBottom w:val="0"/>
          <w:divBdr>
            <w:top w:val="none" w:sz="0" w:space="0" w:color="auto"/>
            <w:left w:val="none" w:sz="0" w:space="0" w:color="auto"/>
            <w:bottom w:val="none" w:sz="0" w:space="0" w:color="auto"/>
            <w:right w:val="none" w:sz="0" w:space="0" w:color="auto"/>
          </w:divBdr>
        </w:div>
        <w:div w:id="2051831956">
          <w:marLeft w:val="0"/>
          <w:marRight w:val="0"/>
          <w:marTop w:val="0"/>
          <w:marBottom w:val="0"/>
          <w:divBdr>
            <w:top w:val="none" w:sz="0" w:space="0" w:color="auto"/>
            <w:left w:val="none" w:sz="0" w:space="0" w:color="auto"/>
            <w:bottom w:val="none" w:sz="0" w:space="0" w:color="auto"/>
            <w:right w:val="none" w:sz="0" w:space="0" w:color="auto"/>
          </w:divBdr>
        </w:div>
        <w:div w:id="2067607681">
          <w:marLeft w:val="0"/>
          <w:marRight w:val="0"/>
          <w:marTop w:val="0"/>
          <w:marBottom w:val="0"/>
          <w:divBdr>
            <w:top w:val="none" w:sz="0" w:space="0" w:color="auto"/>
            <w:left w:val="none" w:sz="0" w:space="0" w:color="auto"/>
            <w:bottom w:val="none" w:sz="0" w:space="0" w:color="auto"/>
            <w:right w:val="none" w:sz="0" w:space="0" w:color="auto"/>
          </w:divBdr>
        </w:div>
        <w:div w:id="1447120272">
          <w:marLeft w:val="0"/>
          <w:marRight w:val="0"/>
          <w:marTop w:val="0"/>
          <w:marBottom w:val="0"/>
          <w:divBdr>
            <w:top w:val="none" w:sz="0" w:space="0" w:color="auto"/>
            <w:left w:val="none" w:sz="0" w:space="0" w:color="auto"/>
            <w:bottom w:val="none" w:sz="0" w:space="0" w:color="auto"/>
            <w:right w:val="none" w:sz="0" w:space="0" w:color="auto"/>
          </w:divBdr>
        </w:div>
        <w:div w:id="856895339">
          <w:marLeft w:val="0"/>
          <w:marRight w:val="0"/>
          <w:marTop w:val="0"/>
          <w:marBottom w:val="0"/>
          <w:divBdr>
            <w:top w:val="none" w:sz="0" w:space="0" w:color="auto"/>
            <w:left w:val="none" w:sz="0" w:space="0" w:color="auto"/>
            <w:bottom w:val="none" w:sz="0" w:space="0" w:color="auto"/>
            <w:right w:val="none" w:sz="0" w:space="0" w:color="auto"/>
          </w:divBdr>
        </w:div>
        <w:div w:id="968586101">
          <w:marLeft w:val="0"/>
          <w:marRight w:val="0"/>
          <w:marTop w:val="0"/>
          <w:marBottom w:val="0"/>
          <w:divBdr>
            <w:top w:val="none" w:sz="0" w:space="0" w:color="auto"/>
            <w:left w:val="none" w:sz="0" w:space="0" w:color="auto"/>
            <w:bottom w:val="none" w:sz="0" w:space="0" w:color="auto"/>
            <w:right w:val="none" w:sz="0" w:space="0" w:color="auto"/>
          </w:divBdr>
        </w:div>
        <w:div w:id="2139108825">
          <w:marLeft w:val="0"/>
          <w:marRight w:val="0"/>
          <w:marTop w:val="0"/>
          <w:marBottom w:val="0"/>
          <w:divBdr>
            <w:top w:val="none" w:sz="0" w:space="0" w:color="auto"/>
            <w:left w:val="none" w:sz="0" w:space="0" w:color="auto"/>
            <w:bottom w:val="none" w:sz="0" w:space="0" w:color="auto"/>
            <w:right w:val="none" w:sz="0" w:space="0" w:color="auto"/>
          </w:divBdr>
        </w:div>
        <w:div w:id="1322006265">
          <w:marLeft w:val="0"/>
          <w:marRight w:val="0"/>
          <w:marTop w:val="0"/>
          <w:marBottom w:val="0"/>
          <w:divBdr>
            <w:top w:val="none" w:sz="0" w:space="0" w:color="auto"/>
            <w:left w:val="none" w:sz="0" w:space="0" w:color="auto"/>
            <w:bottom w:val="none" w:sz="0" w:space="0" w:color="auto"/>
            <w:right w:val="none" w:sz="0" w:space="0" w:color="auto"/>
          </w:divBdr>
        </w:div>
        <w:div w:id="2075348301">
          <w:marLeft w:val="0"/>
          <w:marRight w:val="0"/>
          <w:marTop w:val="0"/>
          <w:marBottom w:val="0"/>
          <w:divBdr>
            <w:top w:val="none" w:sz="0" w:space="0" w:color="auto"/>
            <w:left w:val="none" w:sz="0" w:space="0" w:color="auto"/>
            <w:bottom w:val="none" w:sz="0" w:space="0" w:color="auto"/>
            <w:right w:val="none" w:sz="0" w:space="0" w:color="auto"/>
          </w:divBdr>
        </w:div>
        <w:div w:id="881282995">
          <w:marLeft w:val="0"/>
          <w:marRight w:val="0"/>
          <w:marTop w:val="0"/>
          <w:marBottom w:val="0"/>
          <w:divBdr>
            <w:top w:val="none" w:sz="0" w:space="0" w:color="auto"/>
            <w:left w:val="none" w:sz="0" w:space="0" w:color="auto"/>
            <w:bottom w:val="none" w:sz="0" w:space="0" w:color="auto"/>
            <w:right w:val="none" w:sz="0" w:space="0" w:color="auto"/>
          </w:divBdr>
        </w:div>
        <w:div w:id="350185732">
          <w:marLeft w:val="0"/>
          <w:marRight w:val="0"/>
          <w:marTop w:val="0"/>
          <w:marBottom w:val="0"/>
          <w:divBdr>
            <w:top w:val="none" w:sz="0" w:space="0" w:color="auto"/>
            <w:left w:val="none" w:sz="0" w:space="0" w:color="auto"/>
            <w:bottom w:val="none" w:sz="0" w:space="0" w:color="auto"/>
            <w:right w:val="none" w:sz="0" w:space="0" w:color="auto"/>
          </w:divBdr>
        </w:div>
        <w:div w:id="1633903016">
          <w:marLeft w:val="0"/>
          <w:marRight w:val="0"/>
          <w:marTop w:val="0"/>
          <w:marBottom w:val="0"/>
          <w:divBdr>
            <w:top w:val="none" w:sz="0" w:space="0" w:color="auto"/>
            <w:left w:val="none" w:sz="0" w:space="0" w:color="auto"/>
            <w:bottom w:val="none" w:sz="0" w:space="0" w:color="auto"/>
            <w:right w:val="none" w:sz="0" w:space="0" w:color="auto"/>
          </w:divBdr>
        </w:div>
        <w:div w:id="233928845">
          <w:marLeft w:val="0"/>
          <w:marRight w:val="0"/>
          <w:marTop w:val="0"/>
          <w:marBottom w:val="0"/>
          <w:divBdr>
            <w:top w:val="none" w:sz="0" w:space="0" w:color="auto"/>
            <w:left w:val="none" w:sz="0" w:space="0" w:color="auto"/>
            <w:bottom w:val="none" w:sz="0" w:space="0" w:color="auto"/>
            <w:right w:val="none" w:sz="0" w:space="0" w:color="auto"/>
          </w:divBdr>
        </w:div>
        <w:div w:id="1730960153">
          <w:marLeft w:val="0"/>
          <w:marRight w:val="0"/>
          <w:marTop w:val="0"/>
          <w:marBottom w:val="0"/>
          <w:divBdr>
            <w:top w:val="none" w:sz="0" w:space="0" w:color="auto"/>
            <w:left w:val="none" w:sz="0" w:space="0" w:color="auto"/>
            <w:bottom w:val="none" w:sz="0" w:space="0" w:color="auto"/>
            <w:right w:val="none" w:sz="0" w:space="0" w:color="auto"/>
          </w:divBdr>
        </w:div>
        <w:div w:id="1764178162">
          <w:marLeft w:val="0"/>
          <w:marRight w:val="0"/>
          <w:marTop w:val="0"/>
          <w:marBottom w:val="0"/>
          <w:divBdr>
            <w:top w:val="none" w:sz="0" w:space="0" w:color="auto"/>
            <w:left w:val="none" w:sz="0" w:space="0" w:color="auto"/>
            <w:bottom w:val="none" w:sz="0" w:space="0" w:color="auto"/>
            <w:right w:val="none" w:sz="0" w:space="0" w:color="auto"/>
          </w:divBdr>
        </w:div>
        <w:div w:id="1009330264">
          <w:marLeft w:val="0"/>
          <w:marRight w:val="0"/>
          <w:marTop w:val="0"/>
          <w:marBottom w:val="0"/>
          <w:divBdr>
            <w:top w:val="none" w:sz="0" w:space="0" w:color="auto"/>
            <w:left w:val="none" w:sz="0" w:space="0" w:color="auto"/>
            <w:bottom w:val="none" w:sz="0" w:space="0" w:color="auto"/>
            <w:right w:val="none" w:sz="0" w:space="0" w:color="auto"/>
          </w:divBdr>
        </w:div>
        <w:div w:id="1480608896">
          <w:marLeft w:val="0"/>
          <w:marRight w:val="0"/>
          <w:marTop w:val="0"/>
          <w:marBottom w:val="0"/>
          <w:divBdr>
            <w:top w:val="none" w:sz="0" w:space="0" w:color="auto"/>
            <w:left w:val="none" w:sz="0" w:space="0" w:color="auto"/>
            <w:bottom w:val="none" w:sz="0" w:space="0" w:color="auto"/>
            <w:right w:val="none" w:sz="0" w:space="0" w:color="auto"/>
          </w:divBdr>
        </w:div>
        <w:div w:id="1762531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Souter</dc:creator>
  <cp:lastModifiedBy>Brown, Richard</cp:lastModifiedBy>
  <cp:revision>7</cp:revision>
  <cp:lastPrinted>2017-10-18T08:09:00Z</cp:lastPrinted>
  <dcterms:created xsi:type="dcterms:W3CDTF">2017-11-18T12:10:00Z</dcterms:created>
  <dcterms:modified xsi:type="dcterms:W3CDTF">2017-11-18T13:44:00Z</dcterms:modified>
</cp:coreProperties>
</file>