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EA" w:rsidRDefault="009A27EA" w:rsidP="009A27EA">
      <w:pPr>
        <w:pStyle w:val="Footer"/>
        <w:rPr>
          <w:rFonts w:ascii="Kristen ITC" w:hAnsi="Kristen ITC"/>
          <w:noProof/>
          <w:sz w:val="48"/>
        </w:rPr>
      </w:pPr>
      <w:r>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864870</wp:posOffset>
            </wp:positionH>
            <wp:positionV relativeFrom="paragraph">
              <wp:posOffset>2540</wp:posOffset>
            </wp:positionV>
            <wp:extent cx="4667250" cy="571500"/>
            <wp:effectExtent l="0" t="0" r="0" b="0"/>
            <wp:wrapTight wrapText="bothSides">
              <wp:wrapPolygon edited="0">
                <wp:start x="0" y="0"/>
                <wp:lineTo x="0" y="20880"/>
                <wp:lineTo x="21512" y="20880"/>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341" t="52969" r="57353" b="39201"/>
                    <a:stretch>
                      <a:fillRect/>
                    </a:stretch>
                  </pic:blipFill>
                  <pic:spPr bwMode="auto">
                    <a:xfrm>
                      <a:off x="0" y="0"/>
                      <a:ext cx="466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7EA" w:rsidRDefault="009A27EA" w:rsidP="009A27EA">
      <w:pPr>
        <w:pStyle w:val="Footer"/>
        <w:rPr>
          <w:rFonts w:ascii="Comic Sans MS" w:hAnsi="Comic Sans MS"/>
          <w:noProof/>
        </w:rPr>
      </w:pPr>
    </w:p>
    <w:p w:rsidR="009A27EA" w:rsidRDefault="009A27EA" w:rsidP="009A27EA">
      <w:pPr>
        <w:pStyle w:val="Footer"/>
        <w:jc w:val="center"/>
        <w:rPr>
          <w:rFonts w:ascii="Arial Black" w:hAnsi="Arial Black"/>
          <w:noProof/>
          <w:sz w:val="22"/>
          <w:szCs w:val="22"/>
        </w:rPr>
      </w:pPr>
      <w:r w:rsidRPr="008A0837">
        <w:rPr>
          <w:rFonts w:ascii="Arial Black" w:hAnsi="Arial Black"/>
          <w:noProof/>
          <w:sz w:val="22"/>
          <w:szCs w:val="22"/>
        </w:rPr>
        <w:t>Ladysmith Infant &amp; Nursery School</w:t>
      </w:r>
    </w:p>
    <w:p w:rsidR="009A27EA" w:rsidRPr="008A0837" w:rsidRDefault="009A27EA" w:rsidP="009A27EA">
      <w:pPr>
        <w:pStyle w:val="Footer"/>
        <w:jc w:val="center"/>
        <w:rPr>
          <w:rFonts w:ascii="Arial Black" w:hAnsi="Arial Black"/>
          <w:noProof/>
          <w:sz w:val="22"/>
          <w:szCs w:val="22"/>
        </w:rPr>
      </w:pPr>
    </w:p>
    <w:p w:rsidR="00FB4015" w:rsidRPr="009A27EA" w:rsidRDefault="00FB4015" w:rsidP="00FB4015">
      <w:pPr>
        <w:jc w:val="center"/>
        <w:rPr>
          <w:rFonts w:ascii="Comic Sans MS" w:hAnsi="Comic Sans MS"/>
          <w:b/>
          <w:color w:val="FF0000"/>
          <w:sz w:val="40"/>
          <w:szCs w:val="40"/>
          <w:u w:val="single"/>
        </w:rPr>
      </w:pPr>
      <w:r w:rsidRPr="009A27EA">
        <w:rPr>
          <w:rFonts w:ascii="Comic Sans MS" w:hAnsi="Comic Sans MS"/>
          <w:b/>
          <w:color w:val="000000" w:themeColor="text1"/>
          <w:sz w:val="40"/>
          <w:szCs w:val="40"/>
          <w:u w:val="single"/>
        </w:rPr>
        <w:t>Year 1 Phonics and Farm Trip Talk</w:t>
      </w:r>
    </w:p>
    <w:p w:rsidR="00FB4015" w:rsidRDefault="00C33E02" w:rsidP="00FB4015">
      <w:pPr>
        <w:jc w:val="center"/>
        <w:rPr>
          <w:rFonts w:ascii="Comic Sans MS" w:hAnsi="Comic Sans MS"/>
          <w:color w:val="FF0000"/>
          <w:sz w:val="44"/>
          <w:szCs w:val="44"/>
        </w:rPr>
      </w:pPr>
      <w:r>
        <w:rPr>
          <w:noProof/>
          <w:lang w:eastAsia="en-GB"/>
        </w:rPr>
        <w:drawing>
          <wp:inline distT="0" distB="0" distL="0" distR="0" wp14:anchorId="5D3ED4D0" wp14:editId="4E77281F">
            <wp:extent cx="2307210" cy="1404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07210" cy="1404000"/>
                    </a:xfrm>
                    <a:prstGeom prst="rect">
                      <a:avLst/>
                    </a:prstGeom>
                  </pic:spPr>
                </pic:pic>
              </a:graphicData>
            </a:graphic>
          </wp:inline>
        </w:drawing>
      </w:r>
    </w:p>
    <w:p w:rsidR="00C33E02" w:rsidRPr="009A27EA" w:rsidRDefault="00C33E02" w:rsidP="00C33E02">
      <w:pPr>
        <w:jc w:val="center"/>
        <w:rPr>
          <w:rFonts w:ascii="Comic Sans MS" w:hAnsi="Comic Sans MS"/>
          <w:b/>
          <w:color w:val="FF0000"/>
          <w:sz w:val="40"/>
          <w:szCs w:val="40"/>
          <w:u w:val="single"/>
        </w:rPr>
      </w:pPr>
      <w:r w:rsidRPr="009A27EA">
        <w:rPr>
          <w:rFonts w:ascii="Comic Sans MS" w:hAnsi="Comic Sans MS"/>
          <w:b/>
          <w:color w:val="FF0000"/>
          <w:sz w:val="40"/>
          <w:szCs w:val="40"/>
          <w:u w:val="single"/>
        </w:rPr>
        <w:t>Monday 18</w:t>
      </w:r>
      <w:r w:rsidRPr="009A27EA">
        <w:rPr>
          <w:rFonts w:ascii="Comic Sans MS" w:hAnsi="Comic Sans MS"/>
          <w:b/>
          <w:color w:val="FF0000"/>
          <w:sz w:val="40"/>
          <w:szCs w:val="40"/>
          <w:u w:val="single"/>
          <w:vertAlign w:val="superscript"/>
        </w:rPr>
        <w:t>th</w:t>
      </w:r>
      <w:r w:rsidRPr="009A27EA">
        <w:rPr>
          <w:rFonts w:ascii="Comic Sans MS" w:hAnsi="Comic Sans MS"/>
          <w:b/>
          <w:color w:val="FF0000"/>
          <w:sz w:val="40"/>
          <w:szCs w:val="40"/>
          <w:u w:val="single"/>
        </w:rPr>
        <w:t xml:space="preserve"> September 2017</w:t>
      </w:r>
      <w:r w:rsidR="00FB4015" w:rsidRPr="009A27EA">
        <w:rPr>
          <w:rFonts w:ascii="Comic Sans MS" w:hAnsi="Comic Sans MS"/>
          <w:b/>
          <w:color w:val="FF0000"/>
          <w:sz w:val="40"/>
          <w:szCs w:val="40"/>
          <w:u w:val="single"/>
        </w:rPr>
        <w:t xml:space="preserve"> at 2.30pm</w:t>
      </w:r>
    </w:p>
    <w:p w:rsidR="007866C0" w:rsidRDefault="00012773" w:rsidP="00B11934">
      <w:pPr>
        <w:spacing w:after="0" w:line="240" w:lineRule="auto"/>
        <w:rPr>
          <w:rFonts w:ascii="Comic Sans MS" w:hAnsi="Comic Sans MS"/>
          <w:sz w:val="12"/>
          <w:szCs w:val="12"/>
        </w:rPr>
      </w:pPr>
      <w:r w:rsidRPr="00C33E02">
        <w:rPr>
          <w:rFonts w:ascii="Comic Sans MS" w:hAnsi="Comic Sans MS"/>
          <w:sz w:val="24"/>
          <w:szCs w:val="24"/>
        </w:rPr>
        <w:t>Dear Parents and Carers,</w:t>
      </w:r>
    </w:p>
    <w:p w:rsidR="00B11934" w:rsidRPr="00B11934" w:rsidRDefault="00B11934" w:rsidP="00B11934">
      <w:pPr>
        <w:spacing w:after="0" w:line="240" w:lineRule="auto"/>
        <w:rPr>
          <w:rFonts w:ascii="Comic Sans MS" w:hAnsi="Comic Sans MS"/>
          <w:sz w:val="12"/>
          <w:szCs w:val="12"/>
        </w:rPr>
      </w:pPr>
    </w:p>
    <w:p w:rsidR="00012773" w:rsidRDefault="00012773" w:rsidP="00B11934">
      <w:pPr>
        <w:spacing w:after="0" w:line="240" w:lineRule="auto"/>
        <w:rPr>
          <w:rFonts w:ascii="Comic Sans MS" w:hAnsi="Comic Sans MS"/>
          <w:sz w:val="24"/>
          <w:szCs w:val="24"/>
        </w:rPr>
      </w:pPr>
      <w:r w:rsidRPr="00C33E02">
        <w:rPr>
          <w:rFonts w:ascii="Comic Sans MS" w:hAnsi="Comic Sans MS"/>
          <w:sz w:val="24"/>
          <w:szCs w:val="24"/>
        </w:rPr>
        <w:t>We would like to invite you to a talk about how we teach phonics in Year 1 and we hope that you will be able to attend this presentation, as it will give you useful information and skills to enable you to support your child at home. You will be able to listen to how each phoneme sounds and have a revision session about how phonics is taught through Letters and Sounds.</w:t>
      </w:r>
    </w:p>
    <w:p w:rsidR="00B11934" w:rsidRDefault="00B11934" w:rsidP="00B11934">
      <w:pPr>
        <w:spacing w:after="0" w:line="240" w:lineRule="auto"/>
        <w:rPr>
          <w:rFonts w:ascii="Comic Sans MS" w:hAnsi="Comic Sans MS"/>
          <w:sz w:val="24"/>
          <w:szCs w:val="24"/>
        </w:rPr>
      </w:pPr>
    </w:p>
    <w:p w:rsidR="00C33E02" w:rsidRPr="00C33E02" w:rsidRDefault="00C33E02" w:rsidP="00FB4015">
      <w:pPr>
        <w:jc w:val="center"/>
        <w:rPr>
          <w:rFonts w:ascii="Comic Sans MS" w:hAnsi="Comic Sans MS"/>
          <w:sz w:val="24"/>
          <w:szCs w:val="24"/>
        </w:rPr>
      </w:pPr>
      <w:r>
        <w:rPr>
          <w:noProof/>
          <w:lang w:eastAsia="en-GB"/>
        </w:rPr>
        <w:drawing>
          <wp:inline distT="0" distB="0" distL="0" distR="0" wp14:anchorId="38607D09" wp14:editId="68A9876D">
            <wp:extent cx="1845000" cy="1476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45000" cy="1476000"/>
                    </a:xfrm>
                    <a:prstGeom prst="rect">
                      <a:avLst/>
                    </a:prstGeom>
                  </pic:spPr>
                </pic:pic>
              </a:graphicData>
            </a:graphic>
          </wp:inline>
        </w:drawing>
      </w:r>
    </w:p>
    <w:p w:rsidR="00012773" w:rsidRPr="00C33E02" w:rsidRDefault="00012773" w:rsidP="00B11934">
      <w:pPr>
        <w:spacing w:after="0" w:line="240" w:lineRule="auto"/>
        <w:rPr>
          <w:rFonts w:ascii="Comic Sans MS" w:hAnsi="Comic Sans MS"/>
          <w:sz w:val="24"/>
          <w:szCs w:val="24"/>
        </w:rPr>
      </w:pPr>
      <w:r w:rsidRPr="00C33E02">
        <w:rPr>
          <w:rFonts w:ascii="Comic Sans MS" w:hAnsi="Comic Sans MS"/>
          <w:sz w:val="24"/>
          <w:szCs w:val="24"/>
        </w:rPr>
        <w:t xml:space="preserve">This will be followed by a talk from Kevin Cotter from Organic Arts. We are planning to take the children to Westtown Farm in October so that the children can learn about life on a farm. We hope to run three visits over the year so that your children can experience the farm in different seasons. During the first visit, we are planning to harvest pumpkins, make soup and learn about the animals that live on the farm.  Kevin would like to talk to you </w:t>
      </w:r>
      <w:r w:rsidR="00FB4015">
        <w:rPr>
          <w:rFonts w:ascii="Comic Sans MS" w:hAnsi="Comic Sans MS"/>
          <w:sz w:val="24"/>
          <w:szCs w:val="24"/>
        </w:rPr>
        <w:t>about the aim of the farm days</w:t>
      </w:r>
      <w:r w:rsidRPr="00C33E02">
        <w:rPr>
          <w:rFonts w:ascii="Comic Sans MS" w:hAnsi="Comic Sans MS"/>
          <w:sz w:val="24"/>
          <w:szCs w:val="24"/>
        </w:rPr>
        <w:t xml:space="preserve"> so that you have a clear idea of why we are planning three visits.</w:t>
      </w:r>
    </w:p>
    <w:p w:rsidR="00B11934" w:rsidRDefault="00B11934" w:rsidP="00B11934">
      <w:pPr>
        <w:spacing w:after="0" w:line="240" w:lineRule="auto"/>
        <w:rPr>
          <w:rFonts w:ascii="Comic Sans MS" w:hAnsi="Comic Sans MS"/>
          <w:sz w:val="12"/>
          <w:szCs w:val="12"/>
        </w:rPr>
      </w:pPr>
    </w:p>
    <w:p w:rsidR="00012773" w:rsidRPr="00C33E02" w:rsidRDefault="00012773" w:rsidP="00B11934">
      <w:pPr>
        <w:spacing w:after="0" w:line="240" w:lineRule="auto"/>
        <w:rPr>
          <w:rFonts w:ascii="Comic Sans MS" w:hAnsi="Comic Sans MS"/>
          <w:sz w:val="24"/>
          <w:szCs w:val="24"/>
        </w:rPr>
      </w:pPr>
      <w:r w:rsidRPr="00C33E02">
        <w:rPr>
          <w:rFonts w:ascii="Comic Sans MS" w:hAnsi="Comic Sans MS"/>
          <w:sz w:val="24"/>
          <w:szCs w:val="24"/>
        </w:rPr>
        <w:t>Please come to the school hall on Monday 18</w:t>
      </w:r>
      <w:r w:rsidRPr="00C33E02">
        <w:rPr>
          <w:rFonts w:ascii="Comic Sans MS" w:hAnsi="Comic Sans MS"/>
          <w:sz w:val="24"/>
          <w:szCs w:val="24"/>
          <w:vertAlign w:val="superscript"/>
        </w:rPr>
        <w:t>th</w:t>
      </w:r>
      <w:r w:rsidRPr="00C33E02">
        <w:rPr>
          <w:rFonts w:ascii="Comic Sans MS" w:hAnsi="Comic Sans MS"/>
          <w:sz w:val="24"/>
          <w:szCs w:val="24"/>
        </w:rPr>
        <w:t xml:space="preserve"> September at 2.30pm. </w:t>
      </w:r>
      <w:r w:rsidR="009A27EA">
        <w:rPr>
          <w:rFonts w:ascii="Comic Sans MS" w:hAnsi="Comic Sans MS"/>
          <w:sz w:val="24"/>
          <w:szCs w:val="24"/>
        </w:rPr>
        <w:t>Everyone who attends will be entered into an exciting free raffle draw. You will</w:t>
      </w:r>
      <w:r w:rsidRPr="00C33E02">
        <w:rPr>
          <w:rFonts w:ascii="Comic Sans MS" w:hAnsi="Comic Sans MS"/>
          <w:sz w:val="24"/>
          <w:szCs w:val="24"/>
        </w:rPr>
        <w:t xml:space="preserve"> be able to collect your child from school at the normal time of 3.20pm. </w:t>
      </w:r>
      <w:r w:rsidR="00C33E02" w:rsidRPr="00C33E02">
        <w:rPr>
          <w:rFonts w:ascii="Comic Sans MS" w:hAnsi="Comic Sans MS"/>
          <w:sz w:val="24"/>
          <w:szCs w:val="24"/>
        </w:rPr>
        <w:t>You will be able to come through reception to access the hall.</w:t>
      </w:r>
    </w:p>
    <w:p w:rsidR="00B11934" w:rsidRPr="00B11934" w:rsidRDefault="00B11934" w:rsidP="00B11934">
      <w:pPr>
        <w:spacing w:after="0" w:line="240" w:lineRule="auto"/>
        <w:rPr>
          <w:rFonts w:ascii="Comic Sans MS" w:hAnsi="Comic Sans MS"/>
          <w:sz w:val="12"/>
          <w:szCs w:val="12"/>
        </w:rPr>
      </w:pPr>
    </w:p>
    <w:p w:rsidR="00C33E02" w:rsidRDefault="00C33E02" w:rsidP="00B11934">
      <w:pPr>
        <w:spacing w:after="0" w:line="240" w:lineRule="auto"/>
        <w:rPr>
          <w:rFonts w:ascii="Comic Sans MS" w:hAnsi="Comic Sans MS"/>
          <w:sz w:val="12"/>
          <w:szCs w:val="12"/>
        </w:rPr>
      </w:pPr>
      <w:r w:rsidRPr="00C33E02">
        <w:rPr>
          <w:rFonts w:ascii="Comic Sans MS" w:hAnsi="Comic Sans MS"/>
          <w:sz w:val="24"/>
          <w:szCs w:val="24"/>
        </w:rPr>
        <w:t xml:space="preserve">We very much look forward to seeing </w:t>
      </w:r>
      <w:r w:rsidR="00FB4015">
        <w:rPr>
          <w:rFonts w:ascii="Comic Sans MS" w:hAnsi="Comic Sans MS"/>
          <w:sz w:val="24"/>
          <w:szCs w:val="24"/>
        </w:rPr>
        <w:t>you</w:t>
      </w:r>
      <w:r w:rsidRPr="00C33E02">
        <w:rPr>
          <w:rFonts w:ascii="Comic Sans MS" w:hAnsi="Comic Sans MS"/>
          <w:sz w:val="24"/>
          <w:szCs w:val="24"/>
        </w:rPr>
        <w:t>.</w:t>
      </w:r>
    </w:p>
    <w:p w:rsidR="00B11934" w:rsidRPr="00B11934" w:rsidRDefault="00B11934" w:rsidP="00B11934">
      <w:pPr>
        <w:spacing w:after="0" w:line="240" w:lineRule="auto"/>
        <w:rPr>
          <w:rFonts w:ascii="Comic Sans MS" w:hAnsi="Comic Sans MS"/>
          <w:sz w:val="12"/>
          <w:szCs w:val="12"/>
        </w:rPr>
      </w:pPr>
    </w:p>
    <w:p w:rsidR="00FB4015" w:rsidRDefault="00FB4015">
      <w:pPr>
        <w:rPr>
          <w:rFonts w:ascii="Comic Sans MS" w:hAnsi="Comic Sans MS"/>
          <w:sz w:val="24"/>
          <w:szCs w:val="24"/>
        </w:rPr>
      </w:pPr>
      <w:r>
        <w:rPr>
          <w:rFonts w:ascii="Comic Sans MS" w:hAnsi="Comic Sans MS"/>
          <w:sz w:val="24"/>
          <w:szCs w:val="24"/>
        </w:rPr>
        <w:t>Many thanks,</w:t>
      </w:r>
    </w:p>
    <w:p w:rsidR="00FB4015" w:rsidRPr="00C33E02" w:rsidRDefault="00FB4015">
      <w:pPr>
        <w:rPr>
          <w:rFonts w:ascii="Comic Sans MS" w:hAnsi="Comic Sans MS"/>
          <w:sz w:val="24"/>
          <w:szCs w:val="24"/>
        </w:rPr>
      </w:pPr>
      <w:bookmarkStart w:id="0" w:name="_GoBack"/>
      <w:bookmarkEnd w:id="0"/>
      <w:r>
        <w:rPr>
          <w:rFonts w:ascii="Comic Sans MS" w:hAnsi="Comic Sans MS"/>
          <w:sz w:val="24"/>
          <w:szCs w:val="24"/>
        </w:rPr>
        <w:t>Hannah Pounds (Year 1) and Karen Featherstone (Literacy)</w:t>
      </w:r>
      <w:r w:rsidR="009A27EA">
        <w:rPr>
          <w:rFonts w:ascii="Comic Sans MS" w:hAnsi="Comic Sans MS"/>
          <w:sz w:val="24"/>
          <w:szCs w:val="24"/>
        </w:rPr>
        <w:t xml:space="preserve"> </w:t>
      </w:r>
    </w:p>
    <w:sectPr w:rsidR="00FB4015" w:rsidRPr="00C33E02" w:rsidSect="00B11934">
      <w:pgSz w:w="11906" w:h="16838"/>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73"/>
    <w:rsid w:val="00012773"/>
    <w:rsid w:val="007866C0"/>
    <w:rsid w:val="009A27EA"/>
    <w:rsid w:val="00B11934"/>
    <w:rsid w:val="00C33E02"/>
    <w:rsid w:val="00FB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02"/>
    <w:rPr>
      <w:rFonts w:ascii="Tahoma" w:hAnsi="Tahoma" w:cs="Tahoma"/>
      <w:sz w:val="16"/>
      <w:szCs w:val="16"/>
    </w:rPr>
  </w:style>
  <w:style w:type="paragraph" w:styleId="Footer">
    <w:name w:val="footer"/>
    <w:basedOn w:val="Normal"/>
    <w:link w:val="FooterChar"/>
    <w:semiHidden/>
    <w:rsid w:val="009A27EA"/>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9A27EA"/>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02"/>
    <w:rPr>
      <w:rFonts w:ascii="Tahoma" w:hAnsi="Tahoma" w:cs="Tahoma"/>
      <w:sz w:val="16"/>
      <w:szCs w:val="16"/>
    </w:rPr>
  </w:style>
  <w:style w:type="paragraph" w:styleId="Footer">
    <w:name w:val="footer"/>
    <w:basedOn w:val="Normal"/>
    <w:link w:val="FooterChar"/>
    <w:semiHidden/>
    <w:rsid w:val="009A27EA"/>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9A27E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POUNDS</dc:creator>
  <cp:lastModifiedBy>Devon County Council</cp:lastModifiedBy>
  <cp:revision>2</cp:revision>
  <dcterms:created xsi:type="dcterms:W3CDTF">2017-09-07T10:20:00Z</dcterms:created>
  <dcterms:modified xsi:type="dcterms:W3CDTF">2017-09-07T10:20:00Z</dcterms:modified>
</cp:coreProperties>
</file>