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3046"/>
        <w:gridCol w:w="1412"/>
        <w:gridCol w:w="2918"/>
        <w:gridCol w:w="2087"/>
        <w:gridCol w:w="2004"/>
      </w:tblGrid>
      <w:tr w:rsidR="003B2EDC" w14:paraId="3BFDF4E4" w14:textId="77777777" w:rsidTr="65606779">
        <w:trPr>
          <w:trHeight w:val="416"/>
        </w:trPr>
        <w:tc>
          <w:tcPr>
            <w:tcW w:w="10031" w:type="dxa"/>
            <w:gridSpan w:val="4"/>
          </w:tcPr>
          <w:p w14:paraId="644FDAC9" w14:textId="77777777" w:rsidR="003B2EDC" w:rsidRPr="00F50C61" w:rsidRDefault="003B2EDC">
            <w:pPr>
              <w:rPr>
                <w:b/>
                <w:sz w:val="28"/>
                <w:szCs w:val="28"/>
              </w:rPr>
            </w:pPr>
            <w:r w:rsidRPr="005B5696">
              <w:rPr>
                <w:b/>
                <w:sz w:val="28"/>
                <w:szCs w:val="28"/>
              </w:rPr>
              <w:t>PE and Sports Premium Funding</w:t>
            </w:r>
            <w:r w:rsidR="00272827">
              <w:rPr>
                <w:b/>
                <w:sz w:val="28"/>
                <w:szCs w:val="28"/>
              </w:rPr>
              <w:t xml:space="preserve"> Ladysmith Infant School</w:t>
            </w:r>
            <w:r w:rsidR="00F50C61">
              <w:rPr>
                <w:b/>
                <w:sz w:val="28"/>
                <w:szCs w:val="28"/>
              </w:rPr>
              <w:t xml:space="preserve"> 2018-2019</w:t>
            </w:r>
          </w:p>
        </w:tc>
        <w:tc>
          <w:tcPr>
            <w:tcW w:w="4143" w:type="dxa"/>
            <w:gridSpan w:val="2"/>
            <w:shd w:val="clear" w:color="auto" w:fill="FFFF00"/>
          </w:tcPr>
          <w:p w14:paraId="66894A8D" w14:textId="552C74E2" w:rsidR="003B2EDC" w:rsidRPr="00F50C61" w:rsidRDefault="00341CC2" w:rsidP="003B2E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funding (ap</w:t>
            </w:r>
            <w:bookmarkStart w:id="0" w:name="_GoBack"/>
            <w:bookmarkEnd w:id="0"/>
            <w:r w:rsidR="005B5696" w:rsidRPr="005B5696">
              <w:rPr>
                <w:b/>
                <w:sz w:val="28"/>
                <w:szCs w:val="28"/>
              </w:rPr>
              <w:t>prox) £</w:t>
            </w:r>
            <w:r w:rsidR="00F50C61">
              <w:rPr>
                <w:b/>
                <w:sz w:val="28"/>
                <w:szCs w:val="28"/>
              </w:rPr>
              <w:t>17760</w:t>
            </w:r>
          </w:p>
        </w:tc>
      </w:tr>
      <w:tr w:rsidR="005B5696" w14:paraId="63D2AD64" w14:textId="77777777" w:rsidTr="65606779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18A8975D" w14:textId="77777777" w:rsidR="005B5696" w:rsidRPr="003B2EDC" w:rsidRDefault="005B5696">
            <w:pPr>
              <w:rPr>
                <w:sz w:val="28"/>
                <w:szCs w:val="28"/>
              </w:rPr>
            </w:pPr>
            <w:r>
              <w:rPr>
                <w:b/>
                <w:color w:val="0057A0"/>
                <w:sz w:val="24"/>
              </w:rPr>
              <w:t xml:space="preserve"> 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4143" w:type="dxa"/>
            <w:gridSpan w:val="2"/>
            <w:shd w:val="clear" w:color="auto" w:fill="FFFF00"/>
          </w:tcPr>
          <w:p w14:paraId="16C377AC" w14:textId="6F8663CB" w:rsidR="005B5696" w:rsidRPr="005B5696" w:rsidRDefault="005B5696">
            <w:pPr>
              <w:rPr>
                <w:sz w:val="24"/>
                <w:szCs w:val="24"/>
              </w:rPr>
            </w:pPr>
            <w:r w:rsidRPr="005B5696">
              <w:rPr>
                <w:color w:val="0070C0"/>
                <w:sz w:val="24"/>
                <w:szCs w:val="24"/>
              </w:rPr>
              <w:t>Percentage of total allocation</w:t>
            </w:r>
            <w:r>
              <w:rPr>
                <w:color w:val="0070C0"/>
                <w:sz w:val="24"/>
                <w:szCs w:val="24"/>
              </w:rPr>
              <w:t xml:space="preserve">   </w:t>
            </w:r>
            <w:r w:rsidR="00D33AA8">
              <w:rPr>
                <w:color w:val="0070C0"/>
                <w:sz w:val="24"/>
                <w:szCs w:val="24"/>
              </w:rPr>
              <w:t>39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5B5696">
              <w:rPr>
                <w:color w:val="0070C0"/>
                <w:sz w:val="24"/>
                <w:szCs w:val="24"/>
              </w:rPr>
              <w:t>%</w:t>
            </w:r>
          </w:p>
        </w:tc>
      </w:tr>
      <w:tr w:rsidR="00E43A9B" w14:paraId="2B43BF7C" w14:textId="77777777" w:rsidTr="65606779">
        <w:tc>
          <w:tcPr>
            <w:tcW w:w="2518" w:type="dxa"/>
            <w:shd w:val="clear" w:color="auto" w:fill="EEECE1" w:themeFill="background2"/>
          </w:tcPr>
          <w:p w14:paraId="2452C01A" w14:textId="77777777" w:rsidR="005B5696" w:rsidRPr="00A44D0A" w:rsidRDefault="005B5696">
            <w:pPr>
              <w:rPr>
                <w:b/>
                <w:sz w:val="20"/>
                <w:szCs w:val="20"/>
              </w:rPr>
            </w:pPr>
            <w:r w:rsidRPr="00A44D0A">
              <w:rPr>
                <w:b/>
                <w:sz w:val="20"/>
                <w:szCs w:val="20"/>
              </w:rPr>
              <w:t>School Focus/</w:t>
            </w:r>
          </w:p>
          <w:p w14:paraId="15A07911" w14:textId="77777777" w:rsidR="005B5696" w:rsidRPr="003409DF" w:rsidRDefault="005B5696">
            <w:pPr>
              <w:rPr>
                <w:b/>
              </w:rPr>
            </w:pPr>
            <w:r w:rsidRPr="00A44D0A">
              <w:rPr>
                <w:b/>
                <w:sz w:val="20"/>
                <w:szCs w:val="20"/>
              </w:rPr>
              <w:t>Intended impact on pupils</w:t>
            </w:r>
          </w:p>
        </w:tc>
        <w:tc>
          <w:tcPr>
            <w:tcW w:w="3119" w:type="dxa"/>
            <w:shd w:val="clear" w:color="auto" w:fill="EEECE1" w:themeFill="background2"/>
          </w:tcPr>
          <w:p w14:paraId="48514FED" w14:textId="77777777" w:rsidR="005B5696" w:rsidRPr="003409DF" w:rsidRDefault="005B5696">
            <w:pPr>
              <w:rPr>
                <w:b/>
              </w:rPr>
            </w:pPr>
            <w:r w:rsidRPr="003409DF">
              <w:rPr>
                <w:b/>
              </w:rPr>
              <w:t>Actions to Achieve</w:t>
            </w:r>
          </w:p>
        </w:tc>
        <w:tc>
          <w:tcPr>
            <w:tcW w:w="1417" w:type="dxa"/>
            <w:shd w:val="clear" w:color="auto" w:fill="EEECE1" w:themeFill="background2"/>
          </w:tcPr>
          <w:p w14:paraId="72740D43" w14:textId="77777777" w:rsidR="005B5696" w:rsidRPr="003409DF" w:rsidRDefault="005B5696">
            <w:pPr>
              <w:rPr>
                <w:b/>
              </w:rPr>
            </w:pPr>
            <w:r w:rsidRPr="003409DF">
              <w:rPr>
                <w:b/>
              </w:rPr>
              <w:t>Planned Funding</w:t>
            </w:r>
          </w:p>
        </w:tc>
        <w:tc>
          <w:tcPr>
            <w:tcW w:w="2977" w:type="dxa"/>
            <w:shd w:val="clear" w:color="auto" w:fill="EEECE1" w:themeFill="background2"/>
          </w:tcPr>
          <w:p w14:paraId="692DBF32" w14:textId="77777777" w:rsidR="005B5696" w:rsidRPr="003409DF" w:rsidRDefault="005B5696">
            <w:pPr>
              <w:rPr>
                <w:b/>
              </w:rPr>
            </w:pPr>
            <w:r w:rsidRPr="003409DF">
              <w:rPr>
                <w:b/>
              </w:rPr>
              <w:t>Evidence</w:t>
            </w:r>
          </w:p>
        </w:tc>
        <w:tc>
          <w:tcPr>
            <w:tcW w:w="2118" w:type="dxa"/>
            <w:shd w:val="clear" w:color="auto" w:fill="EEECE1" w:themeFill="background2"/>
          </w:tcPr>
          <w:p w14:paraId="1B0CC4BF" w14:textId="77777777" w:rsidR="005B5696" w:rsidRPr="003409DF" w:rsidRDefault="005B5696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14:paraId="53E49639" w14:textId="77777777" w:rsidR="005B5696" w:rsidRPr="003409DF" w:rsidRDefault="005B5696">
            <w:pPr>
              <w:rPr>
                <w:b/>
              </w:rPr>
            </w:pPr>
          </w:p>
        </w:tc>
        <w:tc>
          <w:tcPr>
            <w:tcW w:w="2025" w:type="dxa"/>
            <w:shd w:val="clear" w:color="auto" w:fill="EEECE1" w:themeFill="background2"/>
          </w:tcPr>
          <w:p w14:paraId="0363E373" w14:textId="77777777" w:rsidR="005B5696" w:rsidRPr="003409DF" w:rsidRDefault="005B5696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14:paraId="2A1964FB" w14:textId="77777777" w:rsidR="005B5696" w:rsidRPr="003409DF" w:rsidRDefault="005B5696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</w:tc>
      </w:tr>
      <w:tr w:rsidR="00D33AA8" w14:paraId="53AA08EA" w14:textId="77777777" w:rsidTr="65606779">
        <w:trPr>
          <w:trHeight w:val="70"/>
        </w:trPr>
        <w:tc>
          <w:tcPr>
            <w:tcW w:w="2518" w:type="dxa"/>
          </w:tcPr>
          <w:p w14:paraId="6115CAC4" w14:textId="77777777" w:rsidR="005B5696" w:rsidRPr="0081704F" w:rsidRDefault="00F53EFA">
            <w:pPr>
              <w:rPr>
                <w:b/>
              </w:rPr>
            </w:pPr>
            <w:r w:rsidRPr="0081704F">
              <w:rPr>
                <w:b/>
              </w:rPr>
              <w:t>Increase in pupil’s activity levels during break and lunchtimes through the Opal Play Project</w:t>
            </w:r>
          </w:p>
          <w:p w14:paraId="1C10AF6D" w14:textId="77777777" w:rsidR="00C828C0" w:rsidRPr="0081704F" w:rsidRDefault="00C828C0">
            <w:pPr>
              <w:rPr>
                <w:b/>
              </w:rPr>
            </w:pPr>
          </w:p>
          <w:p w14:paraId="4726A37E" w14:textId="77777777" w:rsidR="00C828C0" w:rsidRDefault="00C828C0">
            <w:pPr>
              <w:rPr>
                <w:b/>
              </w:rPr>
            </w:pPr>
            <w:r w:rsidRPr="0081704F">
              <w:rPr>
                <w:b/>
              </w:rPr>
              <w:t xml:space="preserve">Increase the range of activities that </w:t>
            </w:r>
            <w:r w:rsidR="00F50C61">
              <w:rPr>
                <w:b/>
              </w:rPr>
              <w:t>children</w:t>
            </w:r>
            <w:r w:rsidRPr="0081704F">
              <w:rPr>
                <w:b/>
              </w:rPr>
              <w:t xml:space="preserve"> choose to take part in during play and lunchtimes</w:t>
            </w:r>
          </w:p>
          <w:p w14:paraId="305AE9C6" w14:textId="77777777" w:rsidR="003B4454" w:rsidRDefault="003B4454">
            <w:pPr>
              <w:rPr>
                <w:b/>
              </w:rPr>
            </w:pPr>
          </w:p>
          <w:p w14:paraId="2AC711F8" w14:textId="77777777" w:rsidR="003B4454" w:rsidRDefault="003B4454">
            <w:pPr>
              <w:rPr>
                <w:b/>
              </w:rPr>
            </w:pPr>
          </w:p>
          <w:p w14:paraId="3209240C" w14:textId="77777777" w:rsidR="003B4454" w:rsidRDefault="003B4454">
            <w:pPr>
              <w:rPr>
                <w:b/>
              </w:rPr>
            </w:pPr>
          </w:p>
          <w:p w14:paraId="23B8A8BE" w14:textId="77777777" w:rsidR="003B4454" w:rsidRDefault="003B4454">
            <w:pPr>
              <w:rPr>
                <w:b/>
              </w:rPr>
            </w:pPr>
          </w:p>
          <w:p w14:paraId="7E2E4654" w14:textId="77777777" w:rsidR="003B4454" w:rsidRDefault="003B4454">
            <w:pPr>
              <w:rPr>
                <w:b/>
              </w:rPr>
            </w:pPr>
          </w:p>
          <w:p w14:paraId="504D0564" w14:textId="77777777" w:rsidR="003B4454" w:rsidRDefault="003B4454">
            <w:pPr>
              <w:rPr>
                <w:b/>
              </w:rPr>
            </w:pPr>
          </w:p>
          <w:p w14:paraId="35D4B75A" w14:textId="77777777" w:rsidR="003B4454" w:rsidRDefault="003B4454">
            <w:pPr>
              <w:rPr>
                <w:b/>
              </w:rPr>
            </w:pPr>
          </w:p>
          <w:p w14:paraId="3C8AD25C" w14:textId="77777777" w:rsidR="003B4454" w:rsidRDefault="003B4454">
            <w:pPr>
              <w:rPr>
                <w:b/>
              </w:rPr>
            </w:pPr>
          </w:p>
          <w:p w14:paraId="34B4E505" w14:textId="77777777" w:rsidR="003B4454" w:rsidRDefault="003B4454">
            <w:pPr>
              <w:rPr>
                <w:b/>
              </w:rPr>
            </w:pPr>
          </w:p>
          <w:p w14:paraId="1AC2C33D" w14:textId="77777777" w:rsidR="003B4454" w:rsidRDefault="003B4454">
            <w:pPr>
              <w:rPr>
                <w:b/>
              </w:rPr>
            </w:pPr>
          </w:p>
          <w:p w14:paraId="3CC8CD82" w14:textId="77777777" w:rsidR="003B4454" w:rsidRDefault="003B4454">
            <w:pPr>
              <w:rPr>
                <w:b/>
              </w:rPr>
            </w:pPr>
          </w:p>
          <w:p w14:paraId="7E80BF9A" w14:textId="77777777" w:rsidR="003B4454" w:rsidRDefault="003B4454">
            <w:pPr>
              <w:rPr>
                <w:b/>
              </w:rPr>
            </w:pPr>
          </w:p>
          <w:p w14:paraId="2C436CCF" w14:textId="77777777" w:rsidR="003B4454" w:rsidRDefault="003B4454">
            <w:pPr>
              <w:rPr>
                <w:b/>
              </w:rPr>
            </w:pPr>
          </w:p>
          <w:p w14:paraId="31B21066" w14:textId="77777777" w:rsidR="003B4454" w:rsidRDefault="003B4454">
            <w:pPr>
              <w:rPr>
                <w:b/>
              </w:rPr>
            </w:pPr>
          </w:p>
          <w:p w14:paraId="172BF2AC" w14:textId="77777777" w:rsidR="003B4454" w:rsidRDefault="003B4454"/>
        </w:tc>
        <w:tc>
          <w:tcPr>
            <w:tcW w:w="3119" w:type="dxa"/>
          </w:tcPr>
          <w:p w14:paraId="0C096D41" w14:textId="77777777" w:rsidR="005B5696" w:rsidRDefault="00F53EFA">
            <w:r>
              <w:t>Employ a Play Leader to oversee all MTA’</w:t>
            </w:r>
            <w:r w:rsidR="005C0077">
              <w:t xml:space="preserve">s, </w:t>
            </w:r>
            <w:r>
              <w:t>storage and spare parts and widen the play area to Forest School.</w:t>
            </w:r>
          </w:p>
          <w:p w14:paraId="60B11600" w14:textId="77777777" w:rsidR="00F53EFA" w:rsidRDefault="00F53EFA"/>
          <w:p w14:paraId="04A5F178" w14:textId="77777777" w:rsidR="00F53EFA" w:rsidRDefault="00F53EFA">
            <w:r>
              <w:t>To improve the playground area, includ</w:t>
            </w:r>
            <w:r w:rsidR="005C0077">
              <w:t xml:space="preserve">ing building a sandpit </w:t>
            </w:r>
            <w:r>
              <w:t xml:space="preserve"> and zoning parts of the playground  to includ</w:t>
            </w:r>
            <w:r w:rsidR="005C0077">
              <w:t>e a dance area , water play, small world and messy kitchen</w:t>
            </w:r>
          </w:p>
          <w:p w14:paraId="6D2D388C" w14:textId="77777777" w:rsidR="00F53EFA" w:rsidRDefault="00F53EFA"/>
          <w:p w14:paraId="7ADF3649" w14:textId="77777777" w:rsidR="00F53EFA" w:rsidRDefault="00F53EFA">
            <w:r>
              <w:t xml:space="preserve">To </w:t>
            </w:r>
            <w:r w:rsidR="005C0077">
              <w:t>improve the storage systems of loose parts in the playground to allow children to have easy access</w:t>
            </w:r>
          </w:p>
          <w:p w14:paraId="60329038" w14:textId="77777777" w:rsidR="005C0077" w:rsidRDefault="005C0077"/>
          <w:p w14:paraId="0ED39E5F" w14:textId="77777777" w:rsidR="005C0077" w:rsidRDefault="005C0077">
            <w:r>
              <w:t>To regularly update the loose parts with building materials and visits to the scrap store</w:t>
            </w:r>
          </w:p>
          <w:p w14:paraId="676F56CF" w14:textId="77777777" w:rsidR="00A44D0A" w:rsidRDefault="00A44D0A"/>
          <w:p w14:paraId="35623B29" w14:textId="77777777" w:rsidR="005C0077" w:rsidRDefault="00C828C0">
            <w:r>
              <w:t>To update bikes for use in EYFS and during lunchtimes, including balance bikes</w:t>
            </w:r>
          </w:p>
        </w:tc>
        <w:tc>
          <w:tcPr>
            <w:tcW w:w="1417" w:type="dxa"/>
          </w:tcPr>
          <w:p w14:paraId="14846652" w14:textId="7951F9B2" w:rsidR="005B5696" w:rsidRPr="00806DFC" w:rsidRDefault="00D33A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£6876</w:t>
            </w:r>
          </w:p>
          <w:p w14:paraId="365603C6" w14:textId="77777777" w:rsidR="00C828C0" w:rsidRPr="00806DFC" w:rsidRDefault="00C828C0">
            <w:pPr>
              <w:rPr>
                <w:color w:val="808080" w:themeColor="background1" w:themeShade="80"/>
              </w:rPr>
            </w:pPr>
          </w:p>
          <w:p w14:paraId="1CDB8E4F" w14:textId="77777777" w:rsidR="00C828C0" w:rsidRPr="00806DFC" w:rsidRDefault="00C828C0">
            <w:pPr>
              <w:rPr>
                <w:color w:val="808080" w:themeColor="background1" w:themeShade="80"/>
              </w:rPr>
            </w:pPr>
          </w:p>
          <w:p w14:paraId="2DEF3C33" w14:textId="77777777" w:rsidR="00C828C0" w:rsidRPr="00806DFC" w:rsidRDefault="00C828C0">
            <w:pPr>
              <w:rPr>
                <w:color w:val="808080" w:themeColor="background1" w:themeShade="80"/>
              </w:rPr>
            </w:pPr>
          </w:p>
          <w:p w14:paraId="4DE53FA7" w14:textId="77777777" w:rsidR="00C828C0" w:rsidRPr="00806DFC" w:rsidRDefault="00C828C0">
            <w:pPr>
              <w:rPr>
                <w:color w:val="808080" w:themeColor="background1" w:themeShade="80"/>
              </w:rPr>
            </w:pPr>
          </w:p>
          <w:p w14:paraId="7F90304F" w14:textId="77777777" w:rsidR="00C828C0" w:rsidRDefault="00C828C0"/>
          <w:p w14:paraId="599A5297" w14:textId="77777777" w:rsidR="00C828C0" w:rsidRDefault="00C828C0"/>
          <w:p w14:paraId="105F497E" w14:textId="77777777" w:rsidR="00C828C0" w:rsidRDefault="00C828C0"/>
          <w:p w14:paraId="32932A0F" w14:textId="77777777" w:rsidR="00C828C0" w:rsidRDefault="00C828C0"/>
          <w:p w14:paraId="228E7AB7" w14:textId="77777777" w:rsidR="00C828C0" w:rsidRDefault="00C828C0" w:rsidP="00D33AA8"/>
          <w:p w14:paraId="4798FB4B" w14:textId="77777777" w:rsidR="00D33AA8" w:rsidRDefault="00D33AA8" w:rsidP="00D33AA8"/>
          <w:p w14:paraId="48E657B5" w14:textId="77777777" w:rsidR="00D33AA8" w:rsidRDefault="00D33AA8" w:rsidP="00D33AA8"/>
          <w:p w14:paraId="6C2352F4" w14:textId="24E0388E" w:rsidR="00D33AA8" w:rsidRDefault="00D33AA8" w:rsidP="00D33AA8"/>
        </w:tc>
        <w:tc>
          <w:tcPr>
            <w:tcW w:w="2977" w:type="dxa"/>
          </w:tcPr>
          <w:p w14:paraId="22323ED2" w14:textId="77777777" w:rsidR="005B5696" w:rsidRDefault="0081704F">
            <w:r>
              <w:t>Children spend 1.4 years of their primary education in playtime and it needs proper planning. Changes in culture and society have led to “play poverty”</w:t>
            </w:r>
          </w:p>
          <w:p w14:paraId="7CA0D294" w14:textId="77777777" w:rsidR="0081704F" w:rsidRDefault="0081704F">
            <w:r>
              <w:t>Play has a direct impact on physical development co-ordination and fitness.</w:t>
            </w:r>
          </w:p>
          <w:p w14:paraId="40BB853B" w14:textId="77777777" w:rsidR="0032191A" w:rsidRDefault="0032191A"/>
          <w:p w14:paraId="74F2FFDF" w14:textId="77777777" w:rsidR="0032191A" w:rsidRDefault="0032191A">
            <w:r>
              <w:t>Research shows that children using green spaces are more creative and play imaginatively and collaboratively.</w:t>
            </w:r>
          </w:p>
          <w:p w14:paraId="294F0D3E" w14:textId="77777777" w:rsidR="0081704F" w:rsidRDefault="0081704F"/>
          <w:p w14:paraId="36E0B039" w14:textId="24CC85B1" w:rsidR="0032191A" w:rsidRDefault="0032191A"/>
          <w:p w14:paraId="64D53BD1" w14:textId="77777777" w:rsidR="0057585C" w:rsidRDefault="0081704F">
            <w:r>
              <w:t>Lorraine Maxwell-The Effects of play equipment and loose parts research found that constructive play behaviour increased by encouraging dramatic play, communication and negotiation skills.</w:t>
            </w:r>
          </w:p>
        </w:tc>
        <w:tc>
          <w:tcPr>
            <w:tcW w:w="2118" w:type="dxa"/>
          </w:tcPr>
          <w:p w14:paraId="6364BB35" w14:textId="77777777" w:rsidR="003B4454" w:rsidRDefault="00F50C61">
            <w:r>
              <w:t xml:space="preserve">All children have at least 30 minutes of outdoor play per day. </w:t>
            </w:r>
          </w:p>
          <w:p w14:paraId="2A6ECAE1" w14:textId="77777777" w:rsidR="00F50C61" w:rsidRDefault="00F50C61"/>
          <w:p w14:paraId="7769DF6B" w14:textId="77777777" w:rsidR="00F50C61" w:rsidRDefault="00F50C61">
            <w:r>
              <w:t>Number of children working at ARE in Physical development across FS has increased:</w:t>
            </w:r>
          </w:p>
          <w:p w14:paraId="33AD093A" w14:textId="77777777" w:rsidR="00F50C61" w:rsidRDefault="00F50C61"/>
          <w:p w14:paraId="1047CB91" w14:textId="77777777" w:rsidR="00F50C61" w:rsidRDefault="00F50C61">
            <w:r>
              <w:t>ALL children from 54% to 64%</w:t>
            </w:r>
          </w:p>
          <w:p w14:paraId="2D5936D2" w14:textId="77777777" w:rsidR="00F50C61" w:rsidRDefault="00F50C61"/>
          <w:p w14:paraId="5298D228" w14:textId="77777777" w:rsidR="00F50C61" w:rsidRDefault="00F50C61">
            <w:r>
              <w:t>PPG children from 50% to 100%</w:t>
            </w:r>
          </w:p>
          <w:p w14:paraId="4BC32764" w14:textId="77777777" w:rsidR="00F50C61" w:rsidRDefault="00F50C61"/>
          <w:p w14:paraId="18CAFF85" w14:textId="77777777" w:rsidR="00F50C61" w:rsidRDefault="00F50C61">
            <w:r>
              <w:t>SEND children from 0% to 25%</w:t>
            </w:r>
          </w:p>
          <w:p w14:paraId="3EB96323" w14:textId="77777777" w:rsidR="00F50C61" w:rsidRDefault="00F50C61"/>
          <w:p w14:paraId="691D1D0A" w14:textId="77777777" w:rsidR="00F50C61" w:rsidRDefault="00F50C61">
            <w:r>
              <w:t xml:space="preserve">Zoning areas has been extended. </w:t>
            </w:r>
          </w:p>
          <w:p w14:paraId="1CEFF4FB" w14:textId="77777777" w:rsidR="00F50C61" w:rsidRDefault="00F50C61"/>
          <w:p w14:paraId="3C960DB0" w14:textId="77777777" w:rsidR="003B4454" w:rsidRDefault="003B4454"/>
          <w:p w14:paraId="6397DDDF" w14:textId="77777777" w:rsidR="003B4454" w:rsidRDefault="003B4454"/>
          <w:p w14:paraId="5427920C" w14:textId="77777777" w:rsidR="005B5696" w:rsidRDefault="005B5696"/>
        </w:tc>
        <w:tc>
          <w:tcPr>
            <w:tcW w:w="2025" w:type="dxa"/>
          </w:tcPr>
          <w:p w14:paraId="7CA70BDA" w14:textId="44C07E4D" w:rsidR="002C725B" w:rsidRDefault="002C725B">
            <w:r>
              <w:t xml:space="preserve">Next steps to extend area that children have available to the whole of the forest school area at lunchtime. </w:t>
            </w:r>
          </w:p>
          <w:p w14:paraId="27BA3AE6" w14:textId="7F62F1A3" w:rsidR="00F12CCA" w:rsidRDefault="00F12CCA"/>
          <w:p w14:paraId="11DD013D" w14:textId="2B87A23F" w:rsidR="00F12CCA" w:rsidRDefault="00F12CCA">
            <w:r>
              <w:t xml:space="preserve">Boot stores required so that all children can access the area in all weathers. </w:t>
            </w:r>
          </w:p>
          <w:p w14:paraId="26901D15" w14:textId="77777777" w:rsidR="002C725B" w:rsidRDefault="002C725B"/>
          <w:p w14:paraId="77EA45F5" w14:textId="77777777" w:rsidR="00F12CCA" w:rsidRDefault="002C725B">
            <w:r>
              <w:t xml:space="preserve">Continued zoning of areas at </w:t>
            </w:r>
            <w:r w:rsidR="00F12CCA">
              <w:t>lunchtimes.</w:t>
            </w:r>
          </w:p>
          <w:p w14:paraId="72A87C96" w14:textId="77777777" w:rsidR="00F12CCA" w:rsidRDefault="00F12CCA"/>
          <w:p w14:paraId="0D1AAEA1" w14:textId="718ABE03" w:rsidR="005B5696" w:rsidRDefault="005B5696"/>
        </w:tc>
      </w:tr>
      <w:tr w:rsidR="0057585C" w14:paraId="6CB10295" w14:textId="77777777" w:rsidTr="65606779">
        <w:trPr>
          <w:trHeight w:val="557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3D24DC37" w14:textId="77777777" w:rsidR="0057585C" w:rsidRDefault="0057585C">
            <w:r>
              <w:rPr>
                <w:b/>
                <w:color w:val="0057A0"/>
                <w:sz w:val="24"/>
              </w:rPr>
              <w:lastRenderedPageBreak/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4143" w:type="dxa"/>
            <w:gridSpan w:val="2"/>
            <w:shd w:val="clear" w:color="auto" w:fill="FFFF00"/>
          </w:tcPr>
          <w:p w14:paraId="4A20F056" w14:textId="34321E73" w:rsidR="0057585C" w:rsidRDefault="0057585C">
            <w:r w:rsidRPr="005B5696">
              <w:rPr>
                <w:color w:val="0070C0"/>
                <w:sz w:val="24"/>
                <w:szCs w:val="24"/>
              </w:rPr>
              <w:t>Percentage of total allocation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r w:rsidR="00D33AA8">
              <w:rPr>
                <w:color w:val="0070C0"/>
                <w:sz w:val="24"/>
                <w:szCs w:val="24"/>
              </w:rPr>
              <w:t>56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r w:rsidRPr="005B5696">
              <w:rPr>
                <w:color w:val="0070C0"/>
                <w:sz w:val="24"/>
                <w:szCs w:val="24"/>
              </w:rPr>
              <w:t>%</w:t>
            </w:r>
          </w:p>
        </w:tc>
      </w:tr>
      <w:tr w:rsidR="00E43A9B" w14:paraId="34A52603" w14:textId="77777777" w:rsidTr="65606779">
        <w:tc>
          <w:tcPr>
            <w:tcW w:w="2518" w:type="dxa"/>
            <w:shd w:val="clear" w:color="auto" w:fill="EEECE1" w:themeFill="background2"/>
          </w:tcPr>
          <w:p w14:paraId="5DBD0B2F" w14:textId="77777777" w:rsidR="0057585C" w:rsidRPr="00A44D0A" w:rsidRDefault="0057585C" w:rsidP="0057585C">
            <w:pPr>
              <w:rPr>
                <w:b/>
                <w:sz w:val="20"/>
                <w:szCs w:val="20"/>
              </w:rPr>
            </w:pPr>
            <w:r w:rsidRPr="00A44D0A">
              <w:rPr>
                <w:b/>
                <w:sz w:val="20"/>
                <w:szCs w:val="20"/>
              </w:rPr>
              <w:t>School Focus/</w:t>
            </w:r>
          </w:p>
          <w:p w14:paraId="3862EA0F" w14:textId="77777777" w:rsidR="005B5696" w:rsidRPr="003409DF" w:rsidRDefault="0057585C" w:rsidP="0057585C">
            <w:pPr>
              <w:rPr>
                <w:b/>
              </w:rPr>
            </w:pPr>
            <w:r w:rsidRPr="00A44D0A">
              <w:rPr>
                <w:b/>
                <w:sz w:val="20"/>
                <w:szCs w:val="20"/>
              </w:rPr>
              <w:t>Intended impact on pupils</w:t>
            </w:r>
          </w:p>
        </w:tc>
        <w:tc>
          <w:tcPr>
            <w:tcW w:w="3119" w:type="dxa"/>
            <w:shd w:val="clear" w:color="auto" w:fill="EEECE1" w:themeFill="background2"/>
          </w:tcPr>
          <w:p w14:paraId="45BA0F13" w14:textId="77777777" w:rsidR="005B5696" w:rsidRPr="003409DF" w:rsidRDefault="0057585C">
            <w:pPr>
              <w:rPr>
                <w:b/>
              </w:rPr>
            </w:pPr>
            <w:r w:rsidRPr="003409DF">
              <w:rPr>
                <w:b/>
              </w:rPr>
              <w:t>Actions to Achieve</w:t>
            </w:r>
          </w:p>
        </w:tc>
        <w:tc>
          <w:tcPr>
            <w:tcW w:w="1417" w:type="dxa"/>
            <w:shd w:val="clear" w:color="auto" w:fill="EEECE1" w:themeFill="background2"/>
          </w:tcPr>
          <w:p w14:paraId="0DE12CA3" w14:textId="77777777" w:rsidR="005B5696" w:rsidRPr="003409DF" w:rsidRDefault="0057585C">
            <w:pPr>
              <w:rPr>
                <w:b/>
              </w:rPr>
            </w:pPr>
            <w:r w:rsidRPr="003409DF">
              <w:rPr>
                <w:b/>
              </w:rPr>
              <w:t>Planned Funding</w:t>
            </w:r>
          </w:p>
        </w:tc>
        <w:tc>
          <w:tcPr>
            <w:tcW w:w="2977" w:type="dxa"/>
            <w:shd w:val="clear" w:color="auto" w:fill="EEECE1" w:themeFill="background2"/>
          </w:tcPr>
          <w:p w14:paraId="127A2FCD" w14:textId="77777777" w:rsidR="005B5696" w:rsidRPr="003409DF" w:rsidRDefault="0057585C">
            <w:pPr>
              <w:rPr>
                <w:b/>
              </w:rPr>
            </w:pPr>
            <w:r w:rsidRPr="003409DF">
              <w:rPr>
                <w:b/>
              </w:rPr>
              <w:t>Evidence</w:t>
            </w:r>
          </w:p>
        </w:tc>
        <w:tc>
          <w:tcPr>
            <w:tcW w:w="2118" w:type="dxa"/>
            <w:shd w:val="clear" w:color="auto" w:fill="EEECE1" w:themeFill="background2"/>
          </w:tcPr>
          <w:p w14:paraId="748882FE" w14:textId="77777777" w:rsidR="0057585C" w:rsidRPr="003409DF" w:rsidRDefault="0057585C" w:rsidP="0057585C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14:paraId="34163AF7" w14:textId="77777777" w:rsidR="005B5696" w:rsidRPr="003409DF" w:rsidRDefault="005B5696">
            <w:pPr>
              <w:rPr>
                <w:b/>
              </w:rPr>
            </w:pPr>
          </w:p>
        </w:tc>
        <w:tc>
          <w:tcPr>
            <w:tcW w:w="2025" w:type="dxa"/>
            <w:shd w:val="clear" w:color="auto" w:fill="EEECE1" w:themeFill="background2"/>
          </w:tcPr>
          <w:p w14:paraId="53E0F6C3" w14:textId="77777777" w:rsidR="0057585C" w:rsidRPr="003409DF" w:rsidRDefault="0057585C" w:rsidP="0057585C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14:paraId="7867794B" w14:textId="77777777" w:rsidR="00B77877" w:rsidRPr="003409DF" w:rsidRDefault="0057585C" w:rsidP="0057585C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</w:tc>
      </w:tr>
      <w:tr w:rsidR="00D33AA8" w14:paraId="21221DFE" w14:textId="77777777" w:rsidTr="65606779">
        <w:trPr>
          <w:trHeight w:val="3239"/>
        </w:trPr>
        <w:tc>
          <w:tcPr>
            <w:tcW w:w="2518" w:type="dxa"/>
          </w:tcPr>
          <w:p w14:paraId="3EB00CFE" w14:textId="77777777" w:rsidR="005B5696" w:rsidRPr="003409DF" w:rsidRDefault="00B77877">
            <w:pPr>
              <w:rPr>
                <w:b/>
              </w:rPr>
            </w:pPr>
            <w:r w:rsidRPr="003409DF">
              <w:rPr>
                <w:b/>
              </w:rPr>
              <w:t>To improve outcomes in % of ch</w:t>
            </w:r>
            <w:r w:rsidR="00F50C61">
              <w:rPr>
                <w:b/>
              </w:rPr>
              <w:t>il</w:t>
            </w:r>
            <w:r w:rsidRPr="003409DF">
              <w:rPr>
                <w:b/>
              </w:rPr>
              <w:t>d</w:t>
            </w:r>
            <w:r w:rsidR="00F50C61">
              <w:rPr>
                <w:b/>
              </w:rPr>
              <w:t>ren</w:t>
            </w:r>
            <w:r w:rsidRPr="003409DF">
              <w:rPr>
                <w:b/>
              </w:rPr>
              <w:t xml:space="preserve"> at ARE in communication and language in the Early Years</w:t>
            </w:r>
          </w:p>
          <w:p w14:paraId="02EF4631" w14:textId="77777777" w:rsidR="00B77877" w:rsidRPr="003409DF" w:rsidRDefault="00B77877">
            <w:pPr>
              <w:rPr>
                <w:b/>
              </w:rPr>
            </w:pPr>
          </w:p>
          <w:p w14:paraId="30647814" w14:textId="77777777" w:rsidR="00B77877" w:rsidRDefault="00B77877">
            <w:r w:rsidRPr="003409DF">
              <w:rPr>
                <w:b/>
              </w:rPr>
              <w:t>To enable  identified ch</w:t>
            </w:r>
            <w:r w:rsidR="00F50C61">
              <w:rPr>
                <w:b/>
              </w:rPr>
              <w:t>il</w:t>
            </w:r>
            <w:r w:rsidRPr="003409DF">
              <w:rPr>
                <w:b/>
              </w:rPr>
              <w:t>d</w:t>
            </w:r>
            <w:r w:rsidR="00F50C61">
              <w:rPr>
                <w:b/>
              </w:rPr>
              <w:t>ren</w:t>
            </w:r>
            <w:r w:rsidRPr="003409DF">
              <w:rPr>
                <w:b/>
              </w:rPr>
              <w:t xml:space="preserve"> to manage their feelings and behaviour</w:t>
            </w:r>
          </w:p>
        </w:tc>
        <w:tc>
          <w:tcPr>
            <w:tcW w:w="3119" w:type="dxa"/>
          </w:tcPr>
          <w:p w14:paraId="195F6C8A" w14:textId="77777777" w:rsidR="005B5696" w:rsidRDefault="00B77877">
            <w:r>
              <w:t xml:space="preserve">School Sports Coach to work with </w:t>
            </w:r>
            <w:r w:rsidR="00F50C61">
              <w:t>children</w:t>
            </w:r>
            <w:r>
              <w:t xml:space="preserve"> in EYFS to develop their language skills through games</w:t>
            </w:r>
          </w:p>
          <w:p w14:paraId="7CD3A95E" w14:textId="77777777" w:rsidR="00B77877" w:rsidRDefault="00B77877"/>
          <w:p w14:paraId="5F15870A" w14:textId="77777777" w:rsidR="00B77877" w:rsidRDefault="00B77877">
            <w:r>
              <w:t xml:space="preserve">School Sports Coach to work with identified </w:t>
            </w:r>
            <w:r w:rsidR="00F50C61">
              <w:t>children</w:t>
            </w:r>
            <w:r>
              <w:t xml:space="preserve"> in Year 2 first thing in the morning to work on their social skills and provide them with opportunities to develop confidence</w:t>
            </w:r>
          </w:p>
        </w:tc>
        <w:tc>
          <w:tcPr>
            <w:tcW w:w="1417" w:type="dxa"/>
          </w:tcPr>
          <w:p w14:paraId="3B61A393" w14:textId="77777777" w:rsidR="00D33AA8" w:rsidRDefault="00D33AA8" w:rsidP="00D33AA8">
            <w:r>
              <w:t>£6529</w:t>
            </w:r>
          </w:p>
          <w:p w14:paraId="72733EDF" w14:textId="77777777" w:rsidR="00D33AA8" w:rsidRDefault="00D33AA8" w:rsidP="00D33AA8"/>
          <w:p w14:paraId="0ED9C1FA" w14:textId="77777777" w:rsidR="00D33AA8" w:rsidRDefault="00D33AA8" w:rsidP="00D33AA8"/>
          <w:p w14:paraId="5AA1192B" w14:textId="77777777" w:rsidR="00D33AA8" w:rsidRDefault="00D33AA8" w:rsidP="00D33AA8"/>
          <w:p w14:paraId="0DAA3B3D" w14:textId="77777777" w:rsidR="00D33AA8" w:rsidRDefault="00D33AA8" w:rsidP="00D33AA8"/>
          <w:p w14:paraId="20940617" w14:textId="77777777" w:rsidR="00D33AA8" w:rsidRDefault="00D33AA8" w:rsidP="00D33AA8"/>
          <w:p w14:paraId="308B2A68" w14:textId="03C8B32F" w:rsidR="00D33AA8" w:rsidRDefault="00D33AA8" w:rsidP="00D33AA8">
            <w:r>
              <w:t>Funfit HLTA:</w:t>
            </w:r>
          </w:p>
          <w:p w14:paraId="56D53F5A" w14:textId="0EB80C7E" w:rsidR="003409DF" w:rsidRDefault="00D33AA8" w:rsidP="00D33AA8">
            <w:r>
              <w:t>£3,375</w:t>
            </w:r>
          </w:p>
        </w:tc>
        <w:tc>
          <w:tcPr>
            <w:tcW w:w="2977" w:type="dxa"/>
          </w:tcPr>
          <w:p w14:paraId="4DEC3DE1" w14:textId="77777777" w:rsidR="005B5696" w:rsidRDefault="003409DF">
            <w:r>
              <w:t xml:space="preserve">Team games help </w:t>
            </w:r>
            <w:r w:rsidR="00F50C61">
              <w:t>children</w:t>
            </w:r>
            <w:r>
              <w:t xml:space="preserve"> to develop their communication and social skills as well as learning ways to manage their feelings and behaviour.</w:t>
            </w:r>
          </w:p>
          <w:p w14:paraId="7B0EC6F0" w14:textId="77777777" w:rsidR="003409DF" w:rsidRDefault="003409DF"/>
          <w:p w14:paraId="00F2DC1A" w14:textId="77777777" w:rsidR="003409DF" w:rsidRDefault="003409DF">
            <w:r>
              <w:t>Progress is identified through the Learning Behaviour Profiles and their THRIVE assessments.</w:t>
            </w:r>
          </w:p>
        </w:tc>
        <w:tc>
          <w:tcPr>
            <w:tcW w:w="2118" w:type="dxa"/>
          </w:tcPr>
          <w:p w14:paraId="7FF28F1C" w14:textId="77777777" w:rsidR="00F50C61" w:rsidRDefault="00F50C61">
            <w:r>
              <w:t xml:space="preserve">All children on a Thrive programme have made progress from starting points. </w:t>
            </w:r>
          </w:p>
          <w:p w14:paraId="176911D2" w14:textId="77777777" w:rsidR="00F50C61" w:rsidRDefault="65606779">
            <w:r>
              <w:t>Learning Behaviour Profiles – positive impact in terms of self esteem</w:t>
            </w:r>
          </w:p>
          <w:p w14:paraId="2E8B7BDF" w14:textId="4845CCB9" w:rsidR="00F50C61" w:rsidRDefault="65606779" w:rsidP="00A44D0A">
            <w:r>
              <w:t xml:space="preserve">Year 2 pupils begin the day ready to learn. </w:t>
            </w:r>
          </w:p>
        </w:tc>
        <w:tc>
          <w:tcPr>
            <w:tcW w:w="2025" w:type="dxa"/>
          </w:tcPr>
          <w:p w14:paraId="5B343D43" w14:textId="77777777" w:rsidR="00E43A9B" w:rsidRDefault="00F12CCA">
            <w:r>
              <w:t xml:space="preserve">Focus on C&amp;L to continue with use of Sports Coach across the school. </w:t>
            </w:r>
          </w:p>
          <w:p w14:paraId="09DBEBAB" w14:textId="77777777" w:rsidR="00E43A9B" w:rsidRDefault="00E43A9B"/>
          <w:p w14:paraId="168F74A3" w14:textId="77777777" w:rsidR="00E43A9B" w:rsidRDefault="00E43A9B"/>
          <w:p w14:paraId="2833AEBF" w14:textId="77777777" w:rsidR="00E43A9B" w:rsidRDefault="00E43A9B"/>
          <w:p w14:paraId="381BE4B7" w14:textId="1E8A9588" w:rsidR="005B5696" w:rsidRDefault="00E43A9B">
            <w:r>
              <w:t xml:space="preserve">Has not continued. Focus shifted to individual children in Current Year 1. </w:t>
            </w:r>
          </w:p>
        </w:tc>
      </w:tr>
      <w:tr w:rsidR="003409DF" w14:paraId="4DCC02B9" w14:textId="77777777" w:rsidTr="65606779">
        <w:trPr>
          <w:trHeight w:val="421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14:paraId="34E56720" w14:textId="77777777" w:rsidR="003409DF" w:rsidRDefault="003409DF">
            <w:pPr>
              <w:rPr>
                <w:b/>
              </w:rPr>
            </w:pPr>
            <w:r>
              <w:rPr>
                <w:b/>
                <w:color w:val="0057A0"/>
                <w:sz w:val="24"/>
              </w:rPr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  <w:p w14:paraId="5FB205E6" w14:textId="77777777" w:rsidR="003409DF" w:rsidRDefault="003409DF"/>
        </w:tc>
        <w:tc>
          <w:tcPr>
            <w:tcW w:w="4143" w:type="dxa"/>
            <w:gridSpan w:val="2"/>
            <w:shd w:val="clear" w:color="auto" w:fill="FFFF00"/>
          </w:tcPr>
          <w:p w14:paraId="4B992923" w14:textId="243FC581" w:rsidR="003409DF" w:rsidRDefault="000C6CAC">
            <w:r w:rsidRPr="005B5696">
              <w:rPr>
                <w:color w:val="0070C0"/>
                <w:sz w:val="24"/>
                <w:szCs w:val="24"/>
              </w:rPr>
              <w:t>Percentage of total allocation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r w:rsidR="00D33AA8">
              <w:rPr>
                <w:color w:val="0070C0"/>
                <w:sz w:val="24"/>
                <w:szCs w:val="24"/>
              </w:rPr>
              <w:t>4</w:t>
            </w:r>
            <w:r>
              <w:rPr>
                <w:color w:val="0070C0"/>
                <w:sz w:val="24"/>
                <w:szCs w:val="24"/>
              </w:rPr>
              <w:t xml:space="preserve">  </w:t>
            </w:r>
            <w:r w:rsidRPr="005B5696">
              <w:rPr>
                <w:color w:val="0070C0"/>
                <w:sz w:val="24"/>
                <w:szCs w:val="24"/>
              </w:rPr>
              <w:t>%</w:t>
            </w:r>
          </w:p>
        </w:tc>
      </w:tr>
      <w:tr w:rsidR="00E43A9B" w14:paraId="06231182" w14:textId="77777777" w:rsidTr="65606779">
        <w:tc>
          <w:tcPr>
            <w:tcW w:w="2518" w:type="dxa"/>
            <w:shd w:val="clear" w:color="auto" w:fill="EEECE1" w:themeFill="background2"/>
          </w:tcPr>
          <w:p w14:paraId="26915956" w14:textId="77777777" w:rsidR="000C6CAC" w:rsidRPr="00A44D0A" w:rsidRDefault="000C6CAC" w:rsidP="000C6CAC">
            <w:pPr>
              <w:rPr>
                <w:b/>
                <w:sz w:val="20"/>
                <w:szCs w:val="20"/>
              </w:rPr>
            </w:pPr>
            <w:r w:rsidRPr="00A44D0A">
              <w:rPr>
                <w:b/>
                <w:sz w:val="20"/>
                <w:szCs w:val="20"/>
              </w:rPr>
              <w:t>School Focus/</w:t>
            </w:r>
          </w:p>
          <w:p w14:paraId="311D01D3" w14:textId="77777777" w:rsidR="003409DF" w:rsidRPr="003409DF" w:rsidRDefault="000C6CAC" w:rsidP="000C6CAC">
            <w:pPr>
              <w:rPr>
                <w:b/>
              </w:rPr>
            </w:pPr>
            <w:r w:rsidRPr="00A44D0A">
              <w:rPr>
                <w:b/>
                <w:sz w:val="20"/>
                <w:szCs w:val="20"/>
              </w:rPr>
              <w:t>Intended impact on pupils</w:t>
            </w:r>
          </w:p>
        </w:tc>
        <w:tc>
          <w:tcPr>
            <w:tcW w:w="3119" w:type="dxa"/>
            <w:shd w:val="clear" w:color="auto" w:fill="EEECE1" w:themeFill="background2"/>
          </w:tcPr>
          <w:p w14:paraId="40DBBD5D" w14:textId="77777777" w:rsidR="003409DF" w:rsidRDefault="000C6CAC">
            <w:r w:rsidRPr="003409DF">
              <w:rPr>
                <w:b/>
              </w:rPr>
              <w:t>Actions to Achieve</w:t>
            </w:r>
          </w:p>
        </w:tc>
        <w:tc>
          <w:tcPr>
            <w:tcW w:w="1417" w:type="dxa"/>
            <w:shd w:val="clear" w:color="auto" w:fill="EEECE1" w:themeFill="background2"/>
          </w:tcPr>
          <w:p w14:paraId="48FC7E17" w14:textId="77777777" w:rsidR="003409DF" w:rsidRDefault="000C6CAC">
            <w:r w:rsidRPr="003409DF">
              <w:rPr>
                <w:b/>
              </w:rPr>
              <w:t>Planned Funding</w:t>
            </w:r>
          </w:p>
        </w:tc>
        <w:tc>
          <w:tcPr>
            <w:tcW w:w="2977" w:type="dxa"/>
            <w:shd w:val="clear" w:color="auto" w:fill="EEECE1" w:themeFill="background2"/>
          </w:tcPr>
          <w:p w14:paraId="197E0203" w14:textId="77777777" w:rsidR="003409DF" w:rsidRDefault="000C6CAC">
            <w:r w:rsidRPr="003409DF">
              <w:rPr>
                <w:b/>
              </w:rPr>
              <w:t>Evidence</w:t>
            </w:r>
          </w:p>
        </w:tc>
        <w:tc>
          <w:tcPr>
            <w:tcW w:w="2118" w:type="dxa"/>
            <w:shd w:val="clear" w:color="auto" w:fill="EEECE1" w:themeFill="background2"/>
          </w:tcPr>
          <w:p w14:paraId="121FF5C6" w14:textId="77777777" w:rsidR="000C6CAC" w:rsidRPr="003409DF" w:rsidRDefault="000C6CAC" w:rsidP="000C6CAC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14:paraId="6F2467BF" w14:textId="77777777" w:rsidR="003409DF" w:rsidRDefault="003409DF"/>
        </w:tc>
        <w:tc>
          <w:tcPr>
            <w:tcW w:w="2025" w:type="dxa"/>
            <w:shd w:val="clear" w:color="auto" w:fill="EEECE1" w:themeFill="background2"/>
          </w:tcPr>
          <w:p w14:paraId="62ACFAC7" w14:textId="77777777" w:rsidR="000C6CAC" w:rsidRPr="003409DF" w:rsidRDefault="000C6CAC" w:rsidP="000C6CAC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14:paraId="211D8FD1" w14:textId="77777777" w:rsidR="003409DF" w:rsidRPr="00A44D0A" w:rsidRDefault="000C6CAC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</w:tc>
      </w:tr>
      <w:tr w:rsidR="00D33AA8" w14:paraId="7FD97B9B" w14:textId="77777777" w:rsidTr="65606779">
        <w:trPr>
          <w:trHeight w:val="3392"/>
        </w:trPr>
        <w:tc>
          <w:tcPr>
            <w:tcW w:w="2518" w:type="dxa"/>
          </w:tcPr>
          <w:p w14:paraId="0A634DC5" w14:textId="77777777" w:rsidR="000C6CAC" w:rsidRPr="003409DF" w:rsidRDefault="000C6CAC" w:rsidP="000C6CAC">
            <w:pPr>
              <w:rPr>
                <w:b/>
              </w:rPr>
            </w:pPr>
            <w:r>
              <w:rPr>
                <w:b/>
              </w:rPr>
              <w:t>To develop and maintain staff confidence in PE</w:t>
            </w:r>
          </w:p>
        </w:tc>
        <w:tc>
          <w:tcPr>
            <w:tcW w:w="3119" w:type="dxa"/>
          </w:tcPr>
          <w:p w14:paraId="1EAB321F" w14:textId="77777777" w:rsidR="000C6CAC" w:rsidRDefault="000C6CAC">
            <w:r>
              <w:t>Teachers are upskilled and confident to teach high quality PE lessons by observing high quality games sessions with the sports coach.</w:t>
            </w:r>
          </w:p>
          <w:p w14:paraId="28AE818A" w14:textId="77777777" w:rsidR="000C6CAC" w:rsidRDefault="000C6CAC"/>
          <w:p w14:paraId="49AC6067" w14:textId="77777777" w:rsidR="000C6CAC" w:rsidRDefault="000C6CAC"/>
          <w:p w14:paraId="74FB1E04" w14:textId="77777777" w:rsidR="00806DFC" w:rsidRDefault="000C6CAC">
            <w:r>
              <w:t>Ensure that high quality resources are available for every child during every PE lesson</w:t>
            </w:r>
          </w:p>
          <w:p w14:paraId="60BB6E0C" w14:textId="77777777" w:rsidR="003C3E65" w:rsidRPr="000C6CAC" w:rsidRDefault="003C3E65" w:rsidP="00806DFC"/>
        </w:tc>
        <w:tc>
          <w:tcPr>
            <w:tcW w:w="1417" w:type="dxa"/>
          </w:tcPr>
          <w:p w14:paraId="7526EC98" w14:textId="4908F592" w:rsidR="00D33AA8" w:rsidRDefault="00D33AA8">
            <w:pPr>
              <w:rPr>
                <w:color w:val="808080" w:themeColor="background1" w:themeShade="80"/>
              </w:rPr>
            </w:pPr>
          </w:p>
          <w:p w14:paraId="77C1C445" w14:textId="60A15629" w:rsidR="00D33AA8" w:rsidRDefault="00D33AA8">
            <w:pPr>
              <w:rPr>
                <w:color w:val="808080" w:themeColor="background1" w:themeShade="80"/>
              </w:rPr>
            </w:pPr>
          </w:p>
          <w:p w14:paraId="28735FA7" w14:textId="07BE49D7" w:rsidR="00D33AA8" w:rsidRDefault="00D33AA8">
            <w:pPr>
              <w:rPr>
                <w:color w:val="808080" w:themeColor="background1" w:themeShade="80"/>
              </w:rPr>
            </w:pPr>
          </w:p>
          <w:p w14:paraId="2A237202" w14:textId="2CD97358" w:rsidR="00D33AA8" w:rsidRDefault="00D33AA8">
            <w:pPr>
              <w:rPr>
                <w:color w:val="808080" w:themeColor="background1" w:themeShade="80"/>
              </w:rPr>
            </w:pPr>
          </w:p>
          <w:p w14:paraId="48D1B007" w14:textId="5C8C18B2" w:rsidR="00D33AA8" w:rsidRDefault="00D33AA8">
            <w:pPr>
              <w:rPr>
                <w:color w:val="808080" w:themeColor="background1" w:themeShade="80"/>
              </w:rPr>
            </w:pPr>
          </w:p>
          <w:p w14:paraId="059C4E04" w14:textId="1446A811" w:rsidR="00D33AA8" w:rsidRDefault="00D33AA8">
            <w:pPr>
              <w:rPr>
                <w:color w:val="808080" w:themeColor="background1" w:themeShade="80"/>
              </w:rPr>
            </w:pPr>
          </w:p>
          <w:p w14:paraId="75AA52D0" w14:textId="19F22FF3" w:rsidR="00D33AA8" w:rsidRDefault="00D33AA8">
            <w:pPr>
              <w:rPr>
                <w:color w:val="808080" w:themeColor="background1" w:themeShade="80"/>
              </w:rPr>
            </w:pPr>
          </w:p>
          <w:p w14:paraId="6F4E2685" w14:textId="5CBDD759" w:rsidR="00D33AA8" w:rsidRPr="00800526" w:rsidRDefault="00D33A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£740</w:t>
            </w:r>
          </w:p>
          <w:p w14:paraId="45FC5A3B" w14:textId="77777777" w:rsidR="000C6CAC" w:rsidRPr="00800526" w:rsidRDefault="000C6CAC">
            <w:pPr>
              <w:rPr>
                <w:color w:val="808080" w:themeColor="background1" w:themeShade="80"/>
              </w:rPr>
            </w:pPr>
          </w:p>
          <w:p w14:paraId="4B385550" w14:textId="51C3437B" w:rsidR="00806DFC" w:rsidRPr="00F50C61" w:rsidRDefault="00806DFC">
            <w:pPr>
              <w:rPr>
                <w:color w:val="808080" w:themeColor="background1" w:themeShade="80"/>
              </w:rPr>
            </w:pPr>
          </w:p>
        </w:tc>
        <w:tc>
          <w:tcPr>
            <w:tcW w:w="2977" w:type="dxa"/>
          </w:tcPr>
          <w:p w14:paraId="4B2DCE61" w14:textId="77777777" w:rsidR="000C6CAC" w:rsidRDefault="000C6CAC">
            <w:r w:rsidRPr="000C6CAC">
              <w:t>Staff questionnaire</w:t>
            </w:r>
            <w:r>
              <w:t>s on their levels of confidence</w:t>
            </w:r>
          </w:p>
          <w:p w14:paraId="375343CB" w14:textId="77777777" w:rsidR="003C3E65" w:rsidRDefault="003C3E65"/>
          <w:p w14:paraId="105C9372" w14:textId="77777777" w:rsidR="003C3E65" w:rsidRDefault="003C3E65">
            <w:r>
              <w:t>Lesson observations show that children have access to high quality PE lessons.</w:t>
            </w:r>
          </w:p>
          <w:p w14:paraId="4A9147F1" w14:textId="77777777" w:rsidR="003C3E65" w:rsidRDefault="003C3E65"/>
          <w:p w14:paraId="4281C5FD" w14:textId="77777777" w:rsidR="003C3E65" w:rsidRDefault="003C3E65">
            <w:r>
              <w:t>Feedback to staff on CPD</w:t>
            </w:r>
          </w:p>
          <w:p w14:paraId="079541CC" w14:textId="77777777" w:rsidR="003C3E65" w:rsidRDefault="003C3E65"/>
          <w:p w14:paraId="0409DC25" w14:textId="77777777" w:rsidR="003C3E65" w:rsidRPr="000C6CAC" w:rsidRDefault="003C3E65">
            <w:r>
              <w:t>Regular PE audit of equipment</w:t>
            </w:r>
          </w:p>
        </w:tc>
        <w:tc>
          <w:tcPr>
            <w:tcW w:w="2118" w:type="dxa"/>
          </w:tcPr>
          <w:p w14:paraId="094F314A" w14:textId="77777777" w:rsidR="000C6CAC" w:rsidRDefault="00F50C61" w:rsidP="000C6CAC">
            <w:r w:rsidRPr="00F50C61">
              <w:t xml:space="preserve">PE sessions are high quality and </w:t>
            </w:r>
            <w:r>
              <w:t xml:space="preserve">popular. </w:t>
            </w:r>
          </w:p>
          <w:p w14:paraId="3E22A00D" w14:textId="77777777" w:rsidR="00F50C61" w:rsidRDefault="00F50C61" w:rsidP="000C6CAC"/>
          <w:p w14:paraId="5162E717" w14:textId="77777777" w:rsidR="00F50C61" w:rsidRDefault="00F50C61" w:rsidP="000C6CAC">
            <w:r>
              <w:t>Resourcing has included new mats for PE to enable use of both Hall and Canteen for after school clubs.</w:t>
            </w:r>
          </w:p>
          <w:p w14:paraId="5A484B6D" w14:textId="77777777" w:rsidR="00F50C61" w:rsidRPr="00F50C61" w:rsidRDefault="00F50C61" w:rsidP="00A44D0A">
            <w:r>
              <w:t xml:space="preserve">Children have greater access to a range of activities </w:t>
            </w:r>
            <w:r w:rsidR="00A44D0A">
              <w:t xml:space="preserve">after school. </w:t>
            </w:r>
          </w:p>
        </w:tc>
        <w:tc>
          <w:tcPr>
            <w:tcW w:w="2025" w:type="dxa"/>
          </w:tcPr>
          <w:p w14:paraId="0489986E" w14:textId="77777777" w:rsidR="00E43A9B" w:rsidRDefault="00E43A9B" w:rsidP="000C6CAC">
            <w:r>
              <w:t>Staff q</w:t>
            </w:r>
            <w:r w:rsidRPr="00E43A9B">
              <w:t xml:space="preserve">uestionnaires as part of whole school curriculum review to take place. </w:t>
            </w:r>
          </w:p>
          <w:p w14:paraId="228267EC" w14:textId="6FFAD350" w:rsidR="000C6CAC" w:rsidRPr="00E43A9B" w:rsidRDefault="000C6CAC" w:rsidP="000C6CAC"/>
        </w:tc>
      </w:tr>
      <w:tr w:rsidR="003C3E65" w14:paraId="5B22899D" w14:textId="77777777" w:rsidTr="65606779">
        <w:tc>
          <w:tcPr>
            <w:tcW w:w="10031" w:type="dxa"/>
            <w:gridSpan w:val="4"/>
            <w:shd w:val="clear" w:color="auto" w:fill="D9D9D9" w:themeFill="background1" w:themeFillShade="D9"/>
          </w:tcPr>
          <w:p w14:paraId="5567F653" w14:textId="77777777" w:rsidR="003C3E65" w:rsidRDefault="003C3E65">
            <w:pPr>
              <w:rPr>
                <w:color w:val="0057A0"/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  <w:p w14:paraId="1061A24D" w14:textId="77777777" w:rsidR="003C3E65" w:rsidRPr="003409DF" w:rsidRDefault="003C3E65">
            <w:pPr>
              <w:rPr>
                <w:b/>
              </w:rPr>
            </w:pPr>
          </w:p>
        </w:tc>
        <w:tc>
          <w:tcPr>
            <w:tcW w:w="4143" w:type="dxa"/>
            <w:gridSpan w:val="2"/>
            <w:shd w:val="clear" w:color="auto" w:fill="FFFF00"/>
          </w:tcPr>
          <w:p w14:paraId="0C9C16C7" w14:textId="508C24EF" w:rsidR="003C3E65" w:rsidRPr="003409DF" w:rsidRDefault="003C3E65" w:rsidP="000C6CAC">
            <w:pPr>
              <w:rPr>
                <w:b/>
              </w:rPr>
            </w:pPr>
            <w:r w:rsidRPr="005B5696">
              <w:rPr>
                <w:color w:val="0070C0"/>
                <w:sz w:val="24"/>
                <w:szCs w:val="24"/>
              </w:rPr>
              <w:t>Percentage of total allocation</w:t>
            </w:r>
            <w:r>
              <w:rPr>
                <w:color w:val="0070C0"/>
                <w:sz w:val="24"/>
                <w:szCs w:val="24"/>
              </w:rPr>
              <w:t xml:space="preserve">   </w:t>
            </w:r>
            <w:r w:rsidR="00D33AA8">
              <w:rPr>
                <w:color w:val="0070C0"/>
                <w:sz w:val="24"/>
                <w:szCs w:val="24"/>
              </w:rPr>
              <w:t>5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  <w:r w:rsidRPr="005B5696">
              <w:rPr>
                <w:color w:val="0070C0"/>
                <w:sz w:val="24"/>
                <w:szCs w:val="24"/>
              </w:rPr>
              <w:t>%</w:t>
            </w:r>
          </w:p>
        </w:tc>
      </w:tr>
      <w:tr w:rsidR="00E43A9B" w14:paraId="4AE2B719" w14:textId="77777777" w:rsidTr="65606779">
        <w:tc>
          <w:tcPr>
            <w:tcW w:w="2518" w:type="dxa"/>
            <w:shd w:val="clear" w:color="auto" w:fill="EEECE1" w:themeFill="background2"/>
          </w:tcPr>
          <w:p w14:paraId="57062426" w14:textId="77777777" w:rsidR="003C3E65" w:rsidRPr="00A44D0A" w:rsidRDefault="003C3E65" w:rsidP="003C3E65">
            <w:pPr>
              <w:rPr>
                <w:b/>
                <w:sz w:val="20"/>
                <w:szCs w:val="20"/>
              </w:rPr>
            </w:pPr>
            <w:r w:rsidRPr="00A44D0A">
              <w:rPr>
                <w:b/>
                <w:sz w:val="20"/>
                <w:szCs w:val="20"/>
              </w:rPr>
              <w:t>School Focus/</w:t>
            </w:r>
          </w:p>
          <w:p w14:paraId="21A5B706" w14:textId="77777777" w:rsidR="003C3E65" w:rsidRPr="003409DF" w:rsidRDefault="003C3E65" w:rsidP="000C6CAC">
            <w:pPr>
              <w:rPr>
                <w:b/>
              </w:rPr>
            </w:pPr>
            <w:r w:rsidRPr="00A44D0A">
              <w:rPr>
                <w:b/>
                <w:sz w:val="20"/>
                <w:szCs w:val="20"/>
              </w:rPr>
              <w:t>Intended impact on pupils</w:t>
            </w:r>
          </w:p>
        </w:tc>
        <w:tc>
          <w:tcPr>
            <w:tcW w:w="3119" w:type="dxa"/>
            <w:shd w:val="clear" w:color="auto" w:fill="EEECE1" w:themeFill="background2"/>
          </w:tcPr>
          <w:p w14:paraId="6D6B2643" w14:textId="77777777" w:rsidR="003C3E65" w:rsidRDefault="003C3E65" w:rsidP="009F0130">
            <w:r w:rsidRPr="003409DF">
              <w:rPr>
                <w:b/>
              </w:rPr>
              <w:t>Actions to Achieve</w:t>
            </w:r>
          </w:p>
        </w:tc>
        <w:tc>
          <w:tcPr>
            <w:tcW w:w="1417" w:type="dxa"/>
            <w:shd w:val="clear" w:color="auto" w:fill="EEECE1" w:themeFill="background2"/>
          </w:tcPr>
          <w:p w14:paraId="42A7C450" w14:textId="77777777" w:rsidR="003C3E65" w:rsidRPr="003409DF" w:rsidRDefault="003C3E65">
            <w:pPr>
              <w:rPr>
                <w:b/>
              </w:rPr>
            </w:pPr>
            <w:r w:rsidRPr="003409DF">
              <w:rPr>
                <w:b/>
              </w:rPr>
              <w:t>Planned Funding</w:t>
            </w:r>
          </w:p>
        </w:tc>
        <w:tc>
          <w:tcPr>
            <w:tcW w:w="2977" w:type="dxa"/>
            <w:shd w:val="clear" w:color="auto" w:fill="EEECE1" w:themeFill="background2"/>
          </w:tcPr>
          <w:p w14:paraId="39230129" w14:textId="77777777" w:rsidR="003C3E65" w:rsidRPr="003409DF" w:rsidRDefault="003C3E65">
            <w:pPr>
              <w:rPr>
                <w:b/>
              </w:rPr>
            </w:pPr>
            <w:r w:rsidRPr="003409DF">
              <w:rPr>
                <w:b/>
              </w:rPr>
              <w:t>Evidence</w:t>
            </w:r>
          </w:p>
        </w:tc>
        <w:tc>
          <w:tcPr>
            <w:tcW w:w="2118" w:type="dxa"/>
            <w:shd w:val="clear" w:color="auto" w:fill="EEECE1" w:themeFill="background2"/>
          </w:tcPr>
          <w:p w14:paraId="0EF06268" w14:textId="77777777" w:rsidR="003C3E65" w:rsidRPr="003409DF" w:rsidRDefault="003C3E65" w:rsidP="003C3E65">
            <w:pPr>
              <w:rPr>
                <w:b/>
              </w:rPr>
            </w:pPr>
            <w:r w:rsidRPr="003409DF">
              <w:rPr>
                <w:b/>
              </w:rPr>
              <w:t xml:space="preserve">Actual Impact </w:t>
            </w:r>
          </w:p>
          <w:p w14:paraId="36FBE176" w14:textId="77777777" w:rsidR="003C3E65" w:rsidRPr="003409DF" w:rsidRDefault="003C3E65" w:rsidP="000C6CAC">
            <w:pPr>
              <w:rPr>
                <w:b/>
              </w:rPr>
            </w:pPr>
          </w:p>
        </w:tc>
        <w:tc>
          <w:tcPr>
            <w:tcW w:w="2025" w:type="dxa"/>
            <w:shd w:val="clear" w:color="auto" w:fill="EEECE1" w:themeFill="background2"/>
          </w:tcPr>
          <w:p w14:paraId="78052FC0" w14:textId="77777777" w:rsidR="003C3E65" w:rsidRPr="003409DF" w:rsidRDefault="003C3E65" w:rsidP="003C3E65">
            <w:pPr>
              <w:rPr>
                <w:b/>
              </w:rPr>
            </w:pPr>
            <w:r w:rsidRPr="003409DF">
              <w:rPr>
                <w:b/>
              </w:rPr>
              <w:t>Sustainability/</w:t>
            </w:r>
          </w:p>
          <w:p w14:paraId="7A05C851" w14:textId="77777777" w:rsidR="003C3E65" w:rsidRPr="003409DF" w:rsidRDefault="003C3E65" w:rsidP="000C6CAC">
            <w:pPr>
              <w:rPr>
                <w:b/>
              </w:rPr>
            </w:pPr>
            <w:r w:rsidRPr="003409DF">
              <w:rPr>
                <w:b/>
              </w:rPr>
              <w:t>Next Steps</w:t>
            </w:r>
          </w:p>
        </w:tc>
      </w:tr>
      <w:tr w:rsidR="00D33AA8" w14:paraId="1E5F3D4E" w14:textId="77777777" w:rsidTr="65606779">
        <w:tc>
          <w:tcPr>
            <w:tcW w:w="2518" w:type="dxa"/>
          </w:tcPr>
          <w:p w14:paraId="769714AB" w14:textId="77777777" w:rsidR="003C3E65" w:rsidRDefault="003C3E65" w:rsidP="003C3E65">
            <w:pPr>
              <w:rPr>
                <w:b/>
              </w:rPr>
            </w:pPr>
            <w:r>
              <w:rPr>
                <w:b/>
              </w:rPr>
              <w:t>Pupils have the opportunity to experience a range of enriching activities</w:t>
            </w:r>
          </w:p>
          <w:p w14:paraId="1D00D51E" w14:textId="77777777" w:rsidR="00806DFC" w:rsidRDefault="00806DFC" w:rsidP="003C3E65">
            <w:pPr>
              <w:rPr>
                <w:b/>
              </w:rPr>
            </w:pPr>
          </w:p>
          <w:p w14:paraId="43FC9014" w14:textId="77777777" w:rsidR="00806DFC" w:rsidRDefault="00806DFC" w:rsidP="003C3E65">
            <w:pPr>
              <w:rPr>
                <w:b/>
              </w:rPr>
            </w:pPr>
          </w:p>
          <w:p w14:paraId="4B30213D" w14:textId="77777777" w:rsidR="00806DFC" w:rsidRDefault="00806DFC" w:rsidP="003C3E65">
            <w:pPr>
              <w:rPr>
                <w:b/>
              </w:rPr>
            </w:pPr>
          </w:p>
          <w:p w14:paraId="1077F010" w14:textId="77777777" w:rsidR="00806DFC" w:rsidRDefault="00806DFC" w:rsidP="003C3E65">
            <w:pPr>
              <w:rPr>
                <w:b/>
              </w:rPr>
            </w:pPr>
          </w:p>
          <w:p w14:paraId="6441538D" w14:textId="77777777" w:rsidR="00806DFC" w:rsidRPr="003409DF" w:rsidRDefault="00806DFC" w:rsidP="003C3E65">
            <w:pPr>
              <w:rPr>
                <w:b/>
              </w:rPr>
            </w:pPr>
            <w:r>
              <w:rPr>
                <w:b/>
              </w:rPr>
              <w:t>Increase in % of pupils attending an extra- curricular sports club</w:t>
            </w:r>
          </w:p>
        </w:tc>
        <w:tc>
          <w:tcPr>
            <w:tcW w:w="3119" w:type="dxa"/>
          </w:tcPr>
          <w:p w14:paraId="392F3BD6" w14:textId="77777777" w:rsidR="003C3E65" w:rsidRDefault="003C3E65" w:rsidP="009F0130">
            <w:r>
              <w:t>Curriculum Planning Days are used each half term to give pupil</w:t>
            </w:r>
            <w:r w:rsidR="00806DFC">
              <w:t>s the opportunity to experience</w:t>
            </w:r>
            <w:r>
              <w:t xml:space="preserve"> a wide range of</w:t>
            </w:r>
            <w:r w:rsidR="00B248A0">
              <w:t xml:space="preserve"> physical activities.</w:t>
            </w:r>
          </w:p>
          <w:p w14:paraId="641764FF" w14:textId="77777777" w:rsidR="00806DFC" w:rsidRDefault="00806DFC" w:rsidP="009F0130"/>
          <w:p w14:paraId="708A65D2" w14:textId="77777777" w:rsidR="00806DFC" w:rsidRDefault="00806DFC" w:rsidP="00806DFC">
            <w:r>
              <w:t>Sports Coach to deliver a range of clubs at lunchtimes</w:t>
            </w:r>
          </w:p>
          <w:p w14:paraId="08712BAB" w14:textId="77777777" w:rsidR="00806DFC" w:rsidRDefault="00806DFC" w:rsidP="00806DFC"/>
          <w:p w14:paraId="78A4F4B1" w14:textId="77777777" w:rsidR="00806DFC" w:rsidRPr="003C3E65" w:rsidRDefault="00806DFC" w:rsidP="009F0130">
            <w:r>
              <w:t>Offering a wider range of clubs before and after school, including, dance, gymnastics, karate, football and yoga</w:t>
            </w:r>
          </w:p>
        </w:tc>
        <w:tc>
          <w:tcPr>
            <w:tcW w:w="1417" w:type="dxa"/>
          </w:tcPr>
          <w:p w14:paraId="4D454453" w14:textId="20B5922C" w:rsidR="00806DFC" w:rsidRDefault="00806DFC">
            <w:pPr>
              <w:rPr>
                <w:color w:val="808080" w:themeColor="background1" w:themeShade="80"/>
              </w:rPr>
            </w:pPr>
          </w:p>
          <w:p w14:paraId="70B559BA" w14:textId="68BED268" w:rsidR="00D33AA8" w:rsidRDefault="00D33AA8">
            <w:pPr>
              <w:rPr>
                <w:color w:val="808080" w:themeColor="background1" w:themeShade="80"/>
              </w:rPr>
            </w:pPr>
          </w:p>
          <w:p w14:paraId="1368BA17" w14:textId="2F75CFD1" w:rsidR="00D33AA8" w:rsidRDefault="00D33A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Enrichment:</w:t>
            </w:r>
          </w:p>
          <w:p w14:paraId="55B24D01" w14:textId="56DD38D0" w:rsidR="00D33AA8" w:rsidRDefault="00D33A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£490 Yoga</w:t>
            </w:r>
          </w:p>
          <w:p w14:paraId="7FD9596D" w14:textId="15E1F189" w:rsidR="00D33AA8" w:rsidRDefault="00D33A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£160 dance</w:t>
            </w:r>
          </w:p>
          <w:p w14:paraId="17FBDD01" w14:textId="57BD0AC7" w:rsidR="00D33AA8" w:rsidRPr="00800526" w:rsidRDefault="00D33AA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£300 archery</w:t>
            </w:r>
          </w:p>
          <w:p w14:paraId="755B0C73" w14:textId="77777777" w:rsidR="00806DFC" w:rsidRPr="00800526" w:rsidRDefault="00806DFC">
            <w:pPr>
              <w:rPr>
                <w:color w:val="808080" w:themeColor="background1" w:themeShade="80"/>
              </w:rPr>
            </w:pPr>
          </w:p>
          <w:p w14:paraId="40F991FC" w14:textId="77777777" w:rsidR="00806DFC" w:rsidRPr="00800526" w:rsidRDefault="00806DFC">
            <w:pPr>
              <w:rPr>
                <w:color w:val="808080" w:themeColor="background1" w:themeShade="80"/>
              </w:rPr>
            </w:pPr>
          </w:p>
          <w:p w14:paraId="41625447" w14:textId="77777777" w:rsidR="00806DFC" w:rsidRPr="00800526" w:rsidRDefault="00806DFC">
            <w:pPr>
              <w:rPr>
                <w:color w:val="808080" w:themeColor="background1" w:themeShade="80"/>
              </w:rPr>
            </w:pPr>
          </w:p>
          <w:p w14:paraId="7447F890" w14:textId="77777777" w:rsidR="00806DFC" w:rsidRPr="00800526" w:rsidRDefault="00806DFC">
            <w:pPr>
              <w:rPr>
                <w:color w:val="808080" w:themeColor="background1" w:themeShade="80"/>
              </w:rPr>
            </w:pPr>
          </w:p>
          <w:p w14:paraId="0817A52D" w14:textId="253BD133" w:rsidR="00806DFC" w:rsidRPr="00B248A0" w:rsidRDefault="00806DFC"/>
        </w:tc>
        <w:tc>
          <w:tcPr>
            <w:tcW w:w="2977" w:type="dxa"/>
          </w:tcPr>
          <w:p w14:paraId="0E286261" w14:textId="77777777" w:rsidR="003C3E65" w:rsidRPr="00B248A0" w:rsidRDefault="00B248A0">
            <w:r w:rsidRPr="00B248A0">
              <w:t>Curriculum Planning Days are themed with pupil and staff feedback</w:t>
            </w:r>
          </w:p>
          <w:p w14:paraId="3E52CB1A" w14:textId="77777777" w:rsidR="00B248A0" w:rsidRPr="00B248A0" w:rsidRDefault="00B248A0"/>
          <w:p w14:paraId="09467034" w14:textId="77777777" w:rsidR="00B248A0" w:rsidRPr="00B248A0" w:rsidRDefault="00B248A0">
            <w:r w:rsidRPr="00B248A0">
              <w:t>% of pupils attending an extra-curricular physical activity increases.</w:t>
            </w:r>
          </w:p>
          <w:p w14:paraId="6E4B2081" w14:textId="77777777" w:rsidR="00B248A0" w:rsidRDefault="00B248A0"/>
          <w:p w14:paraId="532AD5BF" w14:textId="4479B2E4" w:rsidR="00806DFC" w:rsidRDefault="00806DFC" w:rsidP="00806DFC">
            <w:r>
              <w:t xml:space="preserve">Analysis of extra-curricular club data with the aim to increase the % of </w:t>
            </w:r>
            <w:r w:rsidR="00F50C61">
              <w:t>children</w:t>
            </w:r>
            <w:r>
              <w:t xml:space="preserve"> atten</w:t>
            </w:r>
            <w:r w:rsidR="00E43A9B">
              <w:t xml:space="preserve">ding extra -curricular activities. </w:t>
            </w:r>
          </w:p>
          <w:p w14:paraId="2D56D4FB" w14:textId="77777777" w:rsidR="00806DFC" w:rsidRPr="00B248A0" w:rsidRDefault="00806DFC" w:rsidP="00806DFC">
            <w:r>
              <w:t>Pupils and parents have a better understanding of healthy active lifestyles.</w:t>
            </w:r>
          </w:p>
        </w:tc>
        <w:tc>
          <w:tcPr>
            <w:tcW w:w="2118" w:type="dxa"/>
          </w:tcPr>
          <w:p w14:paraId="77357DCB" w14:textId="77777777" w:rsidR="003C3E65" w:rsidRPr="00A44D0A" w:rsidRDefault="00A44D0A" w:rsidP="003C3E65">
            <w:r w:rsidRPr="00A44D0A">
              <w:t xml:space="preserve">Curriculum days always have a physical aspect and extend experiences for all children. </w:t>
            </w:r>
          </w:p>
          <w:p w14:paraId="5A27C211" w14:textId="77777777" w:rsidR="00A44D0A" w:rsidRPr="00A44D0A" w:rsidRDefault="00A44D0A" w:rsidP="003C3E65"/>
          <w:p w14:paraId="424CE09D" w14:textId="77777777" w:rsidR="00A44D0A" w:rsidRDefault="00A44D0A" w:rsidP="00A44D0A">
            <w:pPr>
              <w:rPr>
                <w:b/>
              </w:rPr>
            </w:pPr>
            <w:r>
              <w:t>There has been an impact on lunchtime clubs since September</w:t>
            </w:r>
            <w:r w:rsidRPr="00A44D0A">
              <w:t xml:space="preserve"> by needs of a child with a physical disability.</w:t>
            </w:r>
            <w:r>
              <w:rPr>
                <w:b/>
              </w:rPr>
              <w:t xml:space="preserve"> </w:t>
            </w:r>
          </w:p>
          <w:p w14:paraId="1A51CA18" w14:textId="77777777" w:rsidR="00A44D0A" w:rsidRPr="00A44D0A" w:rsidRDefault="00A44D0A" w:rsidP="00A44D0A">
            <w:r w:rsidRPr="00A44D0A">
              <w:t xml:space="preserve">More to do on work with parents on this aspect. </w:t>
            </w:r>
          </w:p>
        </w:tc>
        <w:tc>
          <w:tcPr>
            <w:tcW w:w="2025" w:type="dxa"/>
          </w:tcPr>
          <w:p w14:paraId="509C6D6F" w14:textId="77777777" w:rsidR="00E43A9B" w:rsidRDefault="00E43A9B" w:rsidP="003C3E65">
            <w:r>
              <w:t xml:space="preserve">To continue, giving all children high quality, enriched experiences that develop their physical skills. </w:t>
            </w:r>
          </w:p>
          <w:p w14:paraId="7050745B" w14:textId="77777777" w:rsidR="00E43A9B" w:rsidRDefault="00E43A9B" w:rsidP="003C3E65"/>
          <w:p w14:paraId="4EC2B324" w14:textId="546E966B" w:rsidR="003C3E65" w:rsidRPr="00E43A9B" w:rsidRDefault="00E43A9B" w:rsidP="003C3E65">
            <w:r>
              <w:t xml:space="preserve">Continue to expand number of sports clubs on offer. </w:t>
            </w:r>
          </w:p>
        </w:tc>
      </w:tr>
    </w:tbl>
    <w:p w14:paraId="46BF88EA" w14:textId="77777777" w:rsidR="00742A5E" w:rsidRDefault="00341CC2"/>
    <w:sectPr w:rsidR="00742A5E" w:rsidSect="003B2E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DC"/>
    <w:rsid w:val="000C6CAC"/>
    <w:rsid w:val="00197B8B"/>
    <w:rsid w:val="00272827"/>
    <w:rsid w:val="002C725B"/>
    <w:rsid w:val="0032191A"/>
    <w:rsid w:val="003409DF"/>
    <w:rsid w:val="00341CC2"/>
    <w:rsid w:val="003B2EDC"/>
    <w:rsid w:val="003B4454"/>
    <w:rsid w:val="003C3E65"/>
    <w:rsid w:val="00427F1D"/>
    <w:rsid w:val="0057585C"/>
    <w:rsid w:val="005B5696"/>
    <w:rsid w:val="005C0077"/>
    <w:rsid w:val="007C6912"/>
    <w:rsid w:val="00800526"/>
    <w:rsid w:val="00806DFC"/>
    <w:rsid w:val="0081704F"/>
    <w:rsid w:val="00A44D0A"/>
    <w:rsid w:val="00B248A0"/>
    <w:rsid w:val="00B77877"/>
    <w:rsid w:val="00C828C0"/>
    <w:rsid w:val="00D33AA8"/>
    <w:rsid w:val="00E43A9B"/>
    <w:rsid w:val="00F12CCA"/>
    <w:rsid w:val="00F50C61"/>
    <w:rsid w:val="00F53EFA"/>
    <w:rsid w:val="65606779"/>
    <w:rsid w:val="77A6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B665"/>
  <w15:docId w15:val="{DBA43949-340E-438F-BAEA-353FBCE1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56B8-886A-4A38-82F3-E32793E2A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Collinge</dc:creator>
  <cp:lastModifiedBy>Emma Brown</cp:lastModifiedBy>
  <cp:revision>3</cp:revision>
  <dcterms:created xsi:type="dcterms:W3CDTF">2019-03-15T16:22:00Z</dcterms:created>
  <dcterms:modified xsi:type="dcterms:W3CDTF">2019-03-15T16:22:00Z</dcterms:modified>
</cp:coreProperties>
</file>