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3"/>
        <w:gridCol w:w="2025"/>
        <w:gridCol w:w="2025"/>
        <w:gridCol w:w="4051"/>
        <w:gridCol w:w="2025"/>
        <w:gridCol w:w="2025"/>
      </w:tblGrid>
      <w:tr xmlns:wp14="http://schemas.microsoft.com/office/word/2010/wordml" w:rsidR="003B2EDC" w:rsidTr="055AF35A" w14:paraId="11ACE39A" wp14:textId="77777777">
        <w:tc>
          <w:tcPr>
            <w:tcW w:w="10124" w:type="dxa"/>
            <w:gridSpan w:val="4"/>
            <w:tcMar/>
          </w:tcPr>
          <w:p w:rsidRPr="005B5696" w:rsidR="003B2EDC" w:rsidP="6CC7348F" w:rsidRDefault="003B2EDC" w14:paraId="375F11C1" wp14:textId="0C6943D5">
            <w:pPr>
              <w:rPr>
                <w:b w:val="1"/>
                <w:bCs w:val="1"/>
                <w:sz w:val="28"/>
                <w:szCs w:val="28"/>
              </w:rPr>
            </w:pPr>
            <w:r w:rsidRPr="6CC7348F" w:rsidR="6CC7348F">
              <w:rPr>
                <w:b w:val="1"/>
                <w:bCs w:val="1"/>
                <w:sz w:val="28"/>
                <w:szCs w:val="28"/>
              </w:rPr>
              <w:t>PE and Sports Premium Funding Ladysmith Infant School 201</w:t>
            </w:r>
            <w:r w:rsidRPr="6CC7348F" w:rsidR="6CC7348F">
              <w:rPr>
                <w:b w:val="1"/>
                <w:bCs w:val="1"/>
                <w:sz w:val="28"/>
                <w:szCs w:val="28"/>
              </w:rPr>
              <w:t>9</w:t>
            </w:r>
            <w:r w:rsidRPr="6CC7348F" w:rsidR="6CC7348F">
              <w:rPr>
                <w:b w:val="1"/>
                <w:bCs w:val="1"/>
                <w:sz w:val="28"/>
                <w:szCs w:val="28"/>
              </w:rPr>
              <w:t>-20</w:t>
            </w:r>
            <w:r w:rsidRPr="6CC7348F" w:rsidR="6CC7348F">
              <w:rPr>
                <w:b w:val="1"/>
                <w:bCs w:val="1"/>
                <w:sz w:val="28"/>
                <w:szCs w:val="28"/>
              </w:rPr>
              <w:t>20</w:t>
            </w:r>
          </w:p>
          <w:p w:rsidRPr="003B2EDC" w:rsidR="003B2EDC" w:rsidRDefault="003B2EDC" w14:paraId="672A6659" wp14:textId="77777777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shd w:val="clear" w:color="auto" w:fill="FFFF00"/>
            <w:tcMar/>
          </w:tcPr>
          <w:p w:rsidRPr="003B2EDC" w:rsidR="003B2EDC" w:rsidP="055AF35A" w:rsidRDefault="003B2EDC" w14:paraId="0A37501D" wp14:textId="3078A826">
            <w:pPr>
              <w:rPr>
                <w:b w:val="1"/>
                <w:bCs w:val="1"/>
                <w:sz w:val="28"/>
                <w:szCs w:val="28"/>
              </w:rPr>
            </w:pPr>
            <w:r w:rsidRPr="055AF35A" w:rsidR="005B5696">
              <w:rPr>
                <w:b w:val="1"/>
                <w:bCs w:val="1"/>
                <w:sz w:val="28"/>
                <w:szCs w:val="28"/>
              </w:rPr>
              <w:t>Total funding (</w:t>
            </w:r>
            <w:proofErr w:type="spellStart"/>
            <w:r w:rsidRPr="055AF35A" w:rsidR="005B5696">
              <w:rPr>
                <w:b w:val="1"/>
                <w:bCs w:val="1"/>
                <w:sz w:val="28"/>
                <w:szCs w:val="28"/>
              </w:rPr>
              <w:t>approx</w:t>
            </w:r>
            <w:proofErr w:type="spellEnd"/>
            <w:r w:rsidRPr="055AF35A" w:rsidR="005B5696">
              <w:rPr>
                <w:b w:val="1"/>
                <w:bCs w:val="1"/>
                <w:sz w:val="28"/>
                <w:szCs w:val="28"/>
              </w:rPr>
              <w:t>) £</w:t>
            </w:r>
            <w:r w:rsidRPr="055AF35A" w:rsidR="569910D5">
              <w:rPr>
                <w:b w:val="1"/>
                <w:bCs w:val="1"/>
                <w:sz w:val="28"/>
                <w:szCs w:val="28"/>
              </w:rPr>
              <w:t>17,721</w:t>
            </w:r>
          </w:p>
        </w:tc>
      </w:tr>
      <w:tr xmlns:wp14="http://schemas.microsoft.com/office/word/2010/wordml" w:rsidR="005B5696" w:rsidTr="055AF35A" w14:paraId="68B741D7" wp14:textId="77777777">
        <w:tc>
          <w:tcPr>
            <w:tcW w:w="10124" w:type="dxa"/>
            <w:gridSpan w:val="4"/>
            <w:shd w:val="clear" w:color="auto" w:fill="D9D9D9" w:themeFill="background1" w:themeFillShade="D9"/>
            <w:tcMar/>
          </w:tcPr>
          <w:p w:rsidRPr="003B2EDC" w:rsidR="005B5696" w:rsidRDefault="005B5696" w14:paraId="64AAD3D2" wp14:textId="77777777">
            <w:pPr>
              <w:rPr>
                <w:sz w:val="28"/>
                <w:szCs w:val="28"/>
              </w:rPr>
            </w:pPr>
            <w:r>
              <w:rPr>
                <w:b/>
                <w:color w:val="0057A0"/>
                <w:sz w:val="24"/>
              </w:rPr>
              <w:t xml:space="preserve"> 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4050" w:type="dxa"/>
            <w:gridSpan w:val="2"/>
            <w:shd w:val="clear" w:color="auto" w:fill="FFFF00"/>
            <w:tcMar/>
          </w:tcPr>
          <w:p w:rsidRPr="005B5696" w:rsidR="005B5696" w:rsidRDefault="005B5696" w14:paraId="409C44ED" wp14:textId="070959F4">
            <w:pPr>
              <w:rPr>
                <w:sz w:val="24"/>
                <w:szCs w:val="24"/>
              </w:rPr>
            </w:pPr>
            <w:r w:rsidRPr="055AF35A" w:rsidR="005B5696">
              <w:rPr>
                <w:color w:val="0070C0"/>
                <w:sz w:val="24"/>
                <w:szCs w:val="24"/>
              </w:rPr>
              <w:t>Percentage of total allocation</w:t>
            </w:r>
            <w:r w:rsidRPr="055AF35A" w:rsidR="005B5696">
              <w:rPr>
                <w:color w:val="0070C0"/>
                <w:sz w:val="24"/>
                <w:szCs w:val="24"/>
              </w:rPr>
              <w:t xml:space="preserve">   </w:t>
            </w:r>
            <w:r w:rsidRPr="055AF35A" w:rsidR="645D4F77">
              <w:rPr>
                <w:color w:val="0070C0"/>
                <w:sz w:val="24"/>
                <w:szCs w:val="24"/>
              </w:rPr>
              <w:t>28</w:t>
            </w:r>
            <w:r w:rsidRPr="055AF35A" w:rsidR="005B5696">
              <w:rPr>
                <w:color w:val="0070C0"/>
                <w:sz w:val="24"/>
                <w:szCs w:val="24"/>
              </w:rPr>
              <w:t xml:space="preserve"> </w:t>
            </w:r>
            <w:r w:rsidRPr="055AF35A" w:rsidR="005B5696">
              <w:rPr>
                <w:color w:val="0070C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806DFC" w:rsidTr="055AF35A" w14:paraId="5BE3C586" wp14:textId="77777777">
        <w:tc>
          <w:tcPr>
            <w:tcW w:w="2023" w:type="dxa"/>
            <w:shd w:val="clear" w:color="auto" w:fill="EEECE1" w:themeFill="background2"/>
            <w:tcMar/>
          </w:tcPr>
          <w:p w:rsidRPr="003409DF" w:rsidR="005B5696" w:rsidRDefault="005B5696" w14:paraId="47906124" wp14:textId="77777777">
            <w:pPr>
              <w:rPr>
                <w:b/>
              </w:rPr>
            </w:pPr>
            <w:r w:rsidRPr="003409DF">
              <w:rPr>
                <w:b/>
              </w:rPr>
              <w:t>School Focus/</w:t>
            </w:r>
          </w:p>
          <w:p w:rsidRPr="003409DF" w:rsidR="005B5696" w:rsidRDefault="005B5696" w14:paraId="1F3D9CA5" wp14:textId="77777777">
            <w:pPr>
              <w:rPr>
                <w:b/>
              </w:rPr>
            </w:pPr>
            <w:r w:rsidRPr="003409DF">
              <w:rPr>
                <w:b/>
              </w:rPr>
              <w:t>Intended impact on pupils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5B5696" w:rsidRDefault="005B5696" w14:paraId="154C40CB" wp14:textId="77777777">
            <w:pPr>
              <w:rPr>
                <w:b/>
              </w:rPr>
            </w:pPr>
            <w:r w:rsidRPr="003409DF">
              <w:rPr>
                <w:b/>
              </w:rPr>
              <w:t>Actions to Achieve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5B5696" w:rsidRDefault="005B5696" w14:paraId="77858C6B" wp14:textId="77777777">
            <w:pPr>
              <w:rPr>
                <w:b/>
              </w:rPr>
            </w:pPr>
            <w:r w:rsidRPr="003409DF">
              <w:rPr>
                <w:b/>
              </w:rPr>
              <w:t>Planned Funding</w:t>
            </w:r>
          </w:p>
        </w:tc>
        <w:tc>
          <w:tcPr>
            <w:tcW w:w="4051" w:type="dxa"/>
            <w:shd w:val="clear" w:color="auto" w:fill="EEECE1" w:themeFill="background2"/>
            <w:tcMar/>
          </w:tcPr>
          <w:p w:rsidRPr="003409DF" w:rsidR="005B5696" w:rsidRDefault="005B5696" w14:paraId="4AE1417D" wp14:textId="77777777">
            <w:pPr>
              <w:rPr>
                <w:b/>
              </w:rPr>
            </w:pPr>
            <w:r w:rsidRPr="003409DF">
              <w:rPr>
                <w:b/>
              </w:rPr>
              <w:t>Evidence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5B5696" w:rsidRDefault="005B5696" w14:paraId="2C46ABBB" wp14:textId="77777777">
            <w:pPr>
              <w:rPr>
                <w:b/>
              </w:rPr>
            </w:pPr>
            <w:r w:rsidRPr="003409DF">
              <w:rPr>
                <w:b/>
              </w:rPr>
              <w:t xml:space="preserve">Actual Impact </w:t>
            </w:r>
          </w:p>
          <w:p w:rsidRPr="003409DF" w:rsidR="005B5696" w:rsidRDefault="005B5696" w14:paraId="5DAB6C7B" wp14:textId="77777777">
            <w:pPr>
              <w:rPr>
                <w:b/>
              </w:rPr>
            </w:pP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5B5696" w:rsidRDefault="005B5696" w14:paraId="715B5459" wp14:textId="77777777">
            <w:pPr>
              <w:rPr>
                <w:b/>
              </w:rPr>
            </w:pPr>
            <w:r w:rsidRPr="003409DF">
              <w:rPr>
                <w:b/>
              </w:rPr>
              <w:t>Sustainability/</w:t>
            </w:r>
          </w:p>
          <w:p w:rsidRPr="003409DF" w:rsidR="005B5696" w:rsidRDefault="005B5696" w14:paraId="5F2665DF" wp14:textId="77777777">
            <w:pPr>
              <w:rPr>
                <w:b/>
              </w:rPr>
            </w:pPr>
            <w:r w:rsidRPr="003409DF">
              <w:rPr>
                <w:b/>
              </w:rPr>
              <w:t>Next Steps</w:t>
            </w:r>
          </w:p>
        </w:tc>
      </w:tr>
      <w:tr xmlns:wp14="http://schemas.microsoft.com/office/word/2010/wordml" w:rsidR="005B5696" w:rsidTr="055AF35A" w14:paraId="0AE010CE" wp14:textId="77777777">
        <w:trPr>
          <w:trHeight w:val="3676"/>
        </w:trPr>
        <w:tc>
          <w:tcPr>
            <w:tcW w:w="2023" w:type="dxa"/>
            <w:tcMar/>
          </w:tcPr>
          <w:p w:rsidRPr="0081704F" w:rsidR="005B5696" w:rsidRDefault="00F53EFA" w14:paraId="75E09C87" wp14:textId="77777777">
            <w:pPr>
              <w:rPr>
                <w:b/>
              </w:rPr>
            </w:pPr>
            <w:r w:rsidRPr="0081704F">
              <w:rPr>
                <w:b/>
              </w:rPr>
              <w:t>Increase in pupil’s activity levels during break and lunchtimes through the Opal Play Project</w:t>
            </w:r>
          </w:p>
          <w:p w:rsidR="00C77F4E" w:rsidP="415A161E" w:rsidRDefault="00C77F4E" w14:paraId="6BAD02A7" wp14:textId="37F8AA73">
            <w:pPr>
              <w:pStyle w:val="Normal"/>
              <w:rPr>
                <w:b w:val="1"/>
                <w:bCs w:val="1"/>
              </w:rPr>
            </w:pPr>
          </w:p>
          <w:p w:rsidR="00C77F4E" w:rsidP="415A161E" w:rsidRDefault="00C77F4E" w14:paraId="5B4CCFC4" wp14:textId="40C68E5E">
            <w:pPr>
              <w:pStyle w:val="Normal"/>
              <w:rPr>
                <w:b w:val="1"/>
                <w:bCs w:val="1"/>
              </w:rPr>
            </w:pPr>
            <w:r w:rsidRPr="415A161E" w:rsidR="415A161E">
              <w:rPr>
                <w:b w:val="1"/>
                <w:bCs w:val="1"/>
              </w:rPr>
              <w:t>To enable children to access playtime in all seasons and weather</w:t>
            </w:r>
          </w:p>
          <w:p w:rsidR="00C77F4E" w:rsidP="415A161E" w:rsidRDefault="00C77F4E" w14:paraId="52E0F51C" wp14:textId="323715E6">
            <w:pPr>
              <w:pStyle w:val="Normal"/>
              <w:rPr>
                <w:b w:val="1"/>
                <w:bCs w:val="1"/>
              </w:rPr>
            </w:pPr>
          </w:p>
          <w:p w:rsidR="00C77F4E" w:rsidP="415A161E" w:rsidRDefault="00C77F4E" w14:paraId="26F17815" wp14:textId="4F957AF7">
            <w:pPr>
              <w:pStyle w:val="Normal"/>
              <w:rPr>
                <w:b w:val="1"/>
                <w:bCs w:val="1"/>
              </w:rPr>
            </w:pPr>
          </w:p>
          <w:p w:rsidR="00C77F4E" w:rsidP="415A161E" w:rsidRDefault="00C77F4E" w14:paraId="281CBA20" wp14:textId="2CB1F9DC">
            <w:pPr>
              <w:pStyle w:val="Normal"/>
              <w:rPr>
                <w:b w:val="1"/>
                <w:bCs w:val="1"/>
              </w:rPr>
            </w:pPr>
          </w:p>
          <w:p w:rsidR="00C77F4E" w:rsidP="6CC7348F" w:rsidRDefault="00C77F4E" w14:paraId="44E871BC" wp14:textId="0896F542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025" w:type="dxa"/>
            <w:tcMar/>
          </w:tcPr>
          <w:p w:rsidR="00C828C0" w:rsidP="055AF35A" w:rsidRDefault="00C828C0" w14:paraId="39C6D16D" wp14:textId="7F952F02">
            <w:pPr/>
            <w:r w:rsidR="004566E3">
              <w:rPr/>
              <w:t>Continue to e</w:t>
            </w:r>
            <w:r w:rsidR="00F53EFA">
              <w:rPr/>
              <w:t>mploy a Play Leader to oversee all MTA’</w:t>
            </w:r>
            <w:r w:rsidR="005C0077">
              <w:rPr/>
              <w:t xml:space="preserve">s, </w:t>
            </w:r>
            <w:r w:rsidR="00F53EFA">
              <w:rPr/>
              <w:t>storage and spare parts and widen the play area to Forest School.</w:t>
            </w:r>
          </w:p>
          <w:p w:rsidR="055AF35A" w:rsidP="055AF35A" w:rsidRDefault="055AF35A" w14:paraId="352815F3" w14:textId="67761CAA">
            <w:pPr>
              <w:pStyle w:val="Normal"/>
            </w:pPr>
          </w:p>
          <w:p w:rsidR="00C828C0" w:rsidP="6CC7348F" w:rsidRDefault="00C828C0" w14:paraId="4064D916" wp14:textId="5124AC23">
            <w:pPr>
              <w:pStyle w:val="Normal"/>
            </w:pPr>
            <w:r w:rsidR="415A161E">
              <w:rPr/>
              <w:t>To invest in wet weather gear for all pupils to play outdoors in all weathers.</w:t>
            </w:r>
          </w:p>
          <w:p w:rsidR="005C0077" w:rsidP="415A161E" w:rsidRDefault="005C0077" w14:paraId="5630AD66" wp14:textId="3E07A6D0">
            <w:pPr>
              <w:pStyle w:val="Normal"/>
            </w:pPr>
            <w:r w:rsidR="415A161E">
              <w:rPr/>
              <w:t>To provide welly boot stores for children to be able to access Forest School at lunchtimes in the winter.</w:t>
            </w:r>
          </w:p>
        </w:tc>
        <w:tc>
          <w:tcPr>
            <w:tcW w:w="2025" w:type="dxa"/>
            <w:tcMar/>
          </w:tcPr>
          <w:p w:rsidRPr="00806DFC" w:rsidR="005B5696" w:rsidRDefault="00C828C0" w14:paraId="06B04B5E" wp14:textId="7CB5557A">
            <w:pPr>
              <w:rPr>
                <w:color w:val="808080" w:themeColor="background1" w:themeShade="80"/>
              </w:rPr>
            </w:pPr>
            <w:r w:rsidRPr="415A161E" w:rsidR="415A161E">
              <w:rPr>
                <w:color w:val="808080" w:themeColor="background1" w:themeTint="FF" w:themeShade="80"/>
              </w:rPr>
              <w:t>Part of JG salary</w:t>
            </w:r>
          </w:p>
          <w:p w:rsidRPr="00806DFC" w:rsidR="00C828C0" w:rsidRDefault="00C828C0" w14:paraId="61829076" wp14:textId="77777777">
            <w:pPr>
              <w:rPr>
                <w:color w:val="808080" w:themeColor="background1" w:themeShade="80"/>
              </w:rPr>
            </w:pPr>
          </w:p>
          <w:p w:rsidRPr="00806DFC" w:rsidR="00C828C0" w:rsidRDefault="00C828C0" w14:paraId="2BA226A1" wp14:textId="77777777">
            <w:pPr>
              <w:rPr>
                <w:color w:val="808080" w:themeColor="background1" w:themeShade="80"/>
              </w:rPr>
            </w:pPr>
          </w:p>
          <w:p w:rsidRPr="00806DFC" w:rsidR="00C828C0" w:rsidRDefault="00C828C0" w14:paraId="17AD93B2" wp14:textId="77777777">
            <w:pPr>
              <w:rPr>
                <w:color w:val="808080" w:themeColor="background1" w:themeShade="80"/>
              </w:rPr>
            </w:pPr>
          </w:p>
          <w:p w:rsidRPr="00806DFC" w:rsidR="00C828C0" w:rsidRDefault="00C828C0" w14:paraId="0DE4B5B7" wp14:textId="77777777">
            <w:pPr>
              <w:rPr>
                <w:color w:val="808080" w:themeColor="background1" w:themeShade="80"/>
              </w:rPr>
            </w:pPr>
          </w:p>
          <w:p w:rsidRPr="00806DFC" w:rsidR="00C828C0" w:rsidRDefault="00C828C0" w14:paraId="66204FF1" wp14:textId="77777777">
            <w:pPr>
              <w:rPr>
                <w:color w:val="808080" w:themeColor="background1" w:themeShade="80"/>
              </w:rPr>
            </w:pPr>
          </w:p>
          <w:p w:rsidRPr="00806DFC" w:rsidR="00C828C0" w:rsidRDefault="00C828C0" w14:paraId="2DBF0D7D" wp14:textId="77777777">
            <w:pPr>
              <w:rPr>
                <w:color w:val="808080" w:themeColor="background1" w:themeShade="80"/>
              </w:rPr>
            </w:pPr>
          </w:p>
          <w:p w:rsidR="00C828C0" w:rsidRDefault="00C828C0" w14:paraId="6B62F1B3" wp14:textId="77777777">
            <w:pPr>
              <w:rPr>
                <w:color w:val="808080" w:themeColor="background1" w:themeShade="80"/>
              </w:rPr>
            </w:pPr>
          </w:p>
          <w:p w:rsidR="004566E3" w:rsidP="6CC7348F" w:rsidRDefault="004566E3" w14:paraId="50DC8793" wp14:textId="0BD58337">
            <w:pPr>
              <w:rPr>
                <w:color w:val="808080" w:themeColor="text1" w:themeTint="7F" w:themeShade="FF"/>
              </w:rPr>
            </w:pPr>
          </w:p>
          <w:p w:rsidR="004566E3" w:rsidRDefault="004566E3" w14:paraId="02F2C34E" wp14:textId="77777777"/>
          <w:p w:rsidR="00C828C0" w:rsidRDefault="00C828C0" w14:paraId="680A4E5D" wp14:textId="77777777"/>
          <w:p w:rsidR="00C828C0" w:rsidRDefault="00C828C0" w14:paraId="19219836" wp14:textId="77777777"/>
          <w:p w:rsidR="00C828C0" w:rsidRDefault="00C828C0" w14:paraId="296FEF7D" wp14:textId="77777777"/>
          <w:p w:rsidR="00C828C0" w:rsidRDefault="00C828C0" w14:paraId="7194DBDC" wp14:textId="77777777"/>
          <w:p w:rsidR="00C828C0" w:rsidP="055AF35A" w:rsidRDefault="00C828C0" w14:paraId="48A21919" wp14:textId="09A0B225">
            <w:pPr>
              <w:pStyle w:val="Normal"/>
            </w:pPr>
          </w:p>
        </w:tc>
        <w:tc>
          <w:tcPr>
            <w:tcW w:w="4051" w:type="dxa"/>
            <w:tcMar/>
          </w:tcPr>
          <w:p w:rsidR="005B5696" w:rsidRDefault="0081704F" w14:paraId="654ACDE1" wp14:textId="77777777">
            <w:r>
              <w:lastRenderedPageBreak/>
              <w:t>Children spend 1.4 years of their primary education in playtime and it needs proper planning. Changes in culture and society have led to “play poverty”</w:t>
            </w:r>
          </w:p>
          <w:p w:rsidR="0081704F" w:rsidRDefault="0081704F" w14:paraId="6910B24D" wp14:textId="77777777">
            <w:r>
              <w:t>Play has a direct impact on physical development co-ordination and fitness.</w:t>
            </w:r>
          </w:p>
          <w:p w:rsidR="0032191A" w:rsidRDefault="0032191A" w14:paraId="6BD18F9B" wp14:textId="77777777"/>
          <w:p w:rsidR="004566E3" w:rsidRDefault="004566E3" w14:paraId="238601FE" wp14:textId="77777777"/>
          <w:p w:rsidR="0081704F" w:rsidRDefault="0081704F" w14:paraId="0F3CABC7" wp14:textId="77777777"/>
          <w:p w:rsidR="0057585C" w:rsidP="055AF35A" w:rsidRDefault="0057585C" w14:paraId="62431CDC" wp14:textId="54E0579F">
            <w:pPr>
              <w:pStyle w:val="Normal"/>
            </w:pPr>
            <w:r w:rsidR="415A161E">
              <w:rPr/>
              <w:t>Lorraine Maxwell-The Effects of play equipment and loose parts research found that constructive play behaviour increased by encouraging dramatic play, communication and negotiation skills.</w:t>
            </w:r>
          </w:p>
          <w:p w:rsidR="0057585C" w:rsidRDefault="0057585C" w14:paraId="49E398E2" wp14:textId="77777777"/>
        </w:tc>
        <w:tc>
          <w:tcPr>
            <w:tcW w:w="2025" w:type="dxa"/>
            <w:tcMar/>
          </w:tcPr>
          <w:p w:rsidR="003B4454" w:rsidRDefault="003B4454" w14:paraId="16287F21" wp14:textId="59487384">
            <w:r w:rsidR="6CC7348F">
              <w:rPr/>
              <w:t>All children have at least 30 minutes of outdoor play per day.</w:t>
            </w:r>
          </w:p>
          <w:p w:rsidR="003B4454" w:rsidRDefault="003B4454" w14:paraId="5BE93A62" wp14:textId="77777777"/>
          <w:p w:rsidR="003B4454" w:rsidRDefault="003B4454" w14:paraId="384BA73E" wp14:textId="77777777"/>
          <w:p w:rsidR="005B5696" w:rsidRDefault="005B5696" w14:paraId="34B3F2EB" wp14:textId="77777777"/>
        </w:tc>
        <w:tc>
          <w:tcPr>
            <w:tcW w:w="2025" w:type="dxa"/>
            <w:tcMar/>
          </w:tcPr>
          <w:p w:rsidR="005B5696" w:rsidRDefault="005B5696" w14:paraId="7D34F5C7" wp14:textId="77777777"/>
        </w:tc>
      </w:tr>
      <w:tr xmlns:wp14="http://schemas.microsoft.com/office/word/2010/wordml" w:rsidR="0057585C" w:rsidTr="055AF35A" w14:paraId="21F06697" wp14:textId="77777777">
        <w:tc>
          <w:tcPr>
            <w:tcW w:w="10124" w:type="dxa"/>
            <w:gridSpan w:val="4"/>
            <w:shd w:val="clear" w:color="auto" w:fill="D9D9D9" w:themeFill="background1" w:themeFillShade="D9"/>
            <w:tcMar/>
          </w:tcPr>
          <w:p w:rsidR="0057585C" w:rsidRDefault="0057585C" w14:paraId="1D7B270A" wp14:textId="2B8CA139">
            <w:r w:rsidRPr="055AF35A" w:rsidR="0057585C">
              <w:rPr>
                <w:b w:val="1"/>
                <w:bCs w:val="1"/>
                <w:color w:val="0057A0"/>
                <w:sz w:val="24"/>
                <w:szCs w:val="24"/>
              </w:rPr>
              <w:t xml:space="preserve">Key indicator 2: </w:t>
            </w:r>
            <w:r w:rsidRPr="055AF35A" w:rsidR="0057585C">
              <w:rPr>
                <w:color w:val="0057A0"/>
                <w:sz w:val="24"/>
                <w:szCs w:val="24"/>
              </w:rPr>
              <w:t>The profile of PE and sport being raised across the school as a tool for whole school improvement</w:t>
            </w:r>
          </w:p>
        </w:tc>
        <w:tc>
          <w:tcPr>
            <w:tcW w:w="4050" w:type="dxa"/>
            <w:gridSpan w:val="2"/>
            <w:shd w:val="clear" w:color="auto" w:fill="FFFF00"/>
            <w:tcMar/>
          </w:tcPr>
          <w:p w:rsidR="0057585C" w:rsidRDefault="0057585C" w14:paraId="3CA8EDCA" wp14:textId="024A6CF8">
            <w:r w:rsidRPr="055AF35A" w:rsidR="0057585C">
              <w:rPr>
                <w:color w:val="0070C0"/>
                <w:sz w:val="24"/>
                <w:szCs w:val="24"/>
              </w:rPr>
              <w:t xml:space="preserve">Percentage of total </w:t>
            </w:r>
            <w:r w:rsidRPr="055AF35A" w:rsidR="0057585C">
              <w:rPr>
                <w:color w:val="0070C0"/>
                <w:sz w:val="24"/>
                <w:szCs w:val="24"/>
              </w:rPr>
              <w:t>allocation</w:t>
            </w:r>
            <w:r w:rsidRPr="055AF35A" w:rsidR="0057585C">
              <w:rPr>
                <w:color w:val="0070C0"/>
                <w:sz w:val="24"/>
                <w:szCs w:val="24"/>
              </w:rPr>
              <w:t xml:space="preserve">  </w:t>
            </w:r>
            <w:r w:rsidRPr="055AF35A" w:rsidR="6A517406">
              <w:rPr>
                <w:color w:val="0070C0"/>
                <w:sz w:val="24"/>
                <w:szCs w:val="24"/>
              </w:rPr>
              <w:t>2</w:t>
            </w:r>
            <w:r w:rsidRPr="055AF35A" w:rsidR="0406D4D2">
              <w:rPr>
                <w:color w:val="0070C0"/>
                <w:sz w:val="24"/>
                <w:szCs w:val="24"/>
              </w:rPr>
              <w:t>8</w:t>
            </w:r>
            <w:r w:rsidRPr="055AF35A" w:rsidR="0057585C">
              <w:rPr>
                <w:color w:val="0070C0"/>
                <w:sz w:val="24"/>
                <w:szCs w:val="24"/>
              </w:rPr>
              <w:t xml:space="preserve"> </w:t>
            </w:r>
            <w:r w:rsidRPr="055AF35A" w:rsidR="0057585C">
              <w:rPr>
                <w:color w:val="0070C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806DFC" w:rsidTr="055AF35A" w14:paraId="1BA4A571" wp14:textId="77777777">
        <w:tc>
          <w:tcPr>
            <w:tcW w:w="2023" w:type="dxa"/>
            <w:shd w:val="clear" w:color="auto" w:fill="EEECE1" w:themeFill="background2"/>
            <w:tcMar/>
          </w:tcPr>
          <w:p w:rsidRPr="003409DF" w:rsidR="0057585C" w:rsidP="0057585C" w:rsidRDefault="0057585C" w14:paraId="104FA742" wp14:textId="77777777">
            <w:pPr>
              <w:rPr>
                <w:b/>
              </w:rPr>
            </w:pPr>
            <w:r w:rsidRPr="003409DF">
              <w:rPr>
                <w:b/>
              </w:rPr>
              <w:t>School Focus/</w:t>
            </w:r>
          </w:p>
          <w:p w:rsidRPr="003409DF" w:rsidR="005B5696" w:rsidP="0057585C" w:rsidRDefault="0057585C" w14:paraId="495B495B" wp14:textId="77777777">
            <w:pPr>
              <w:rPr>
                <w:b/>
              </w:rPr>
            </w:pPr>
            <w:r w:rsidRPr="003409DF">
              <w:rPr>
                <w:b/>
              </w:rPr>
              <w:t>Intended impact on pupils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5B5696" w:rsidRDefault="0057585C" w14:paraId="6D5513BA" wp14:textId="77777777">
            <w:pPr>
              <w:rPr>
                <w:b/>
              </w:rPr>
            </w:pPr>
            <w:r w:rsidRPr="003409DF">
              <w:rPr>
                <w:b/>
              </w:rPr>
              <w:t>Actions to Achieve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5B5696" w:rsidRDefault="0057585C" w14:paraId="04247D95" wp14:textId="77777777">
            <w:pPr>
              <w:rPr>
                <w:b/>
              </w:rPr>
            </w:pPr>
            <w:r w:rsidRPr="003409DF">
              <w:rPr>
                <w:b/>
              </w:rPr>
              <w:t>Planned Funding</w:t>
            </w:r>
          </w:p>
        </w:tc>
        <w:tc>
          <w:tcPr>
            <w:tcW w:w="4051" w:type="dxa"/>
            <w:shd w:val="clear" w:color="auto" w:fill="EEECE1" w:themeFill="background2"/>
            <w:tcMar/>
          </w:tcPr>
          <w:p w:rsidRPr="003409DF" w:rsidR="005B5696" w:rsidRDefault="0057585C" w14:paraId="2C691BB4" wp14:textId="77777777">
            <w:pPr>
              <w:rPr>
                <w:b/>
              </w:rPr>
            </w:pPr>
            <w:r w:rsidRPr="003409DF">
              <w:rPr>
                <w:b/>
              </w:rPr>
              <w:t>Evidence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57585C" w:rsidP="0057585C" w:rsidRDefault="0057585C" w14:paraId="30F4C89F" wp14:textId="77777777">
            <w:pPr>
              <w:rPr>
                <w:b/>
              </w:rPr>
            </w:pPr>
            <w:r w:rsidRPr="003409DF">
              <w:rPr>
                <w:b/>
              </w:rPr>
              <w:t xml:space="preserve">Actual Impact </w:t>
            </w:r>
          </w:p>
          <w:p w:rsidRPr="003409DF" w:rsidR="005B5696" w:rsidRDefault="005B5696" w14:paraId="4F904CB7" wp14:textId="77777777">
            <w:pPr>
              <w:rPr>
                <w:b/>
              </w:rPr>
            </w:pP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57585C" w:rsidP="0057585C" w:rsidRDefault="0057585C" w14:paraId="01A19342" wp14:textId="77777777">
            <w:pPr>
              <w:rPr>
                <w:b/>
              </w:rPr>
            </w:pPr>
            <w:r w:rsidRPr="003409DF">
              <w:rPr>
                <w:b/>
              </w:rPr>
              <w:t>Sustainability/</w:t>
            </w:r>
          </w:p>
          <w:p w:rsidRPr="003409DF" w:rsidR="005B5696" w:rsidP="0057585C" w:rsidRDefault="0057585C" w14:paraId="100F5764" wp14:textId="77777777">
            <w:pPr>
              <w:rPr>
                <w:b/>
              </w:rPr>
            </w:pPr>
            <w:r w:rsidRPr="003409DF">
              <w:rPr>
                <w:b/>
              </w:rPr>
              <w:t>Next Steps</w:t>
            </w:r>
          </w:p>
          <w:p w:rsidRPr="003409DF" w:rsidR="00B77877" w:rsidP="0057585C" w:rsidRDefault="00B77877" w14:paraId="06971CD3" wp14:textId="77777777">
            <w:pPr>
              <w:rPr>
                <w:b/>
              </w:rPr>
            </w:pPr>
          </w:p>
        </w:tc>
      </w:tr>
      <w:tr xmlns:wp14="http://schemas.microsoft.com/office/word/2010/wordml" w:rsidR="005B5696" w:rsidTr="055AF35A" w14:paraId="7C8287A6" wp14:textId="77777777">
        <w:tc>
          <w:tcPr>
            <w:tcW w:w="2023" w:type="dxa"/>
            <w:tcMar/>
          </w:tcPr>
          <w:p w:rsidRPr="00FF1F25" w:rsidR="00FF1F25" w:rsidP="6CC7348F" w:rsidRDefault="00FF1F25" w14:paraId="6D6D54BE" wp14:textId="45647E2A">
            <w:pPr>
              <w:pStyle w:val="Normal"/>
              <w:rPr>
                <w:b w:val="1"/>
                <w:bCs w:val="1"/>
              </w:rPr>
            </w:pPr>
            <w:r w:rsidRPr="415A161E" w:rsidR="415A161E">
              <w:rPr>
                <w:b w:val="1"/>
                <w:bCs w:val="1"/>
              </w:rPr>
              <w:t xml:space="preserve">To enable identified  </w:t>
            </w:r>
            <w:proofErr w:type="spellStart"/>
            <w:r w:rsidRPr="415A161E" w:rsidR="415A161E">
              <w:rPr>
                <w:b w:val="1"/>
                <w:bCs w:val="1"/>
              </w:rPr>
              <w:t>chd</w:t>
            </w:r>
            <w:proofErr w:type="spellEnd"/>
            <w:r w:rsidRPr="415A161E" w:rsidR="415A161E">
              <w:rPr>
                <w:b w:val="1"/>
                <w:bCs w:val="1"/>
              </w:rPr>
              <w:t xml:space="preserve"> to develop their motor skills</w:t>
            </w:r>
            <w:proofErr w:type="spellStart"/>
            <w:proofErr w:type="spellEnd"/>
            <w:proofErr w:type="spellStart"/>
            <w:proofErr w:type="spellEnd"/>
          </w:p>
          <w:p w:rsidRPr="00FF1F25" w:rsidR="00FF1F25" w:rsidP="6CC7348F" w:rsidRDefault="00FF1F25" w14:paraId="067C374C" wp14:textId="43F93799">
            <w:pPr>
              <w:pStyle w:val="Normal"/>
              <w:rPr>
                <w:b w:val="1"/>
                <w:bCs w:val="1"/>
              </w:rPr>
            </w:pPr>
          </w:p>
          <w:p w:rsidRPr="00FF1F25" w:rsidR="00FF1F25" w:rsidP="6CC7348F" w:rsidRDefault="00FF1F25" w14:paraId="26A74E4C" wp14:textId="66E1F566">
            <w:pPr>
              <w:pStyle w:val="Normal"/>
              <w:rPr>
                <w:b w:val="1"/>
                <w:bCs w:val="1"/>
              </w:rPr>
            </w:pPr>
          </w:p>
          <w:p w:rsidRPr="00FF1F25" w:rsidR="00FF1F25" w:rsidP="6CC7348F" w:rsidRDefault="00FF1F25" w14:paraId="3515EAAC" wp14:textId="4910895B">
            <w:pPr>
              <w:pStyle w:val="Normal"/>
              <w:rPr>
                <w:b w:val="1"/>
                <w:bCs w:val="1"/>
              </w:rPr>
            </w:pPr>
            <w:r w:rsidRPr="6CC7348F" w:rsidR="6CC7348F">
              <w:rPr>
                <w:b w:val="1"/>
                <w:bCs w:val="1"/>
              </w:rPr>
              <w:t xml:space="preserve">To target </w:t>
            </w:r>
            <w:proofErr w:type="spellStart"/>
            <w:r w:rsidRPr="6CC7348F" w:rsidR="6CC7348F">
              <w:rPr>
                <w:b w:val="1"/>
                <w:bCs w:val="1"/>
              </w:rPr>
              <w:t>chd</w:t>
            </w:r>
            <w:proofErr w:type="spellEnd"/>
            <w:r w:rsidRPr="6CC7348F" w:rsidR="6CC7348F">
              <w:rPr>
                <w:b w:val="1"/>
                <w:bCs w:val="1"/>
              </w:rPr>
              <w:t xml:space="preserve"> working BARE for physical development </w:t>
            </w:r>
          </w:p>
        </w:tc>
        <w:tc>
          <w:tcPr>
            <w:tcW w:w="2025" w:type="dxa"/>
            <w:tcMar/>
          </w:tcPr>
          <w:p w:rsidR="003409DF" w:rsidP="6CC7348F" w:rsidRDefault="003409DF" w14:paraId="0A3415D5" wp14:textId="25BC4CF3">
            <w:pPr>
              <w:pStyle w:val="Normal"/>
            </w:pPr>
            <w:r w:rsidR="415A161E">
              <w:rPr/>
              <w:t>Fun Fit programme led by trained teachers to target identified children to develop their co- ordination and posture.</w:t>
            </w:r>
          </w:p>
          <w:p w:rsidR="003409DF" w:rsidP="055AF35A" w:rsidRDefault="003409DF" w14:paraId="0A4F7224" wp14:textId="4469A7CB">
            <w:pPr>
              <w:pStyle w:val="Normal"/>
            </w:pPr>
            <w:r w:rsidR="6CC7348F">
              <w:rPr/>
              <w:t xml:space="preserve">Sports Coach used once a week at lunchtime to work with identified </w:t>
            </w:r>
            <w:proofErr w:type="spellStart"/>
            <w:r w:rsidR="6CC7348F">
              <w:rPr/>
              <w:t>chd</w:t>
            </w:r>
            <w:proofErr w:type="spellEnd"/>
            <w:r w:rsidR="6CC7348F">
              <w:rPr/>
              <w:t xml:space="preserve"> to develop physical skills.</w:t>
            </w:r>
          </w:p>
          <w:p w:rsidR="003409DF" w:rsidP="055AF35A" w:rsidRDefault="003409DF" w14:paraId="007DCDA8" wp14:textId="6F59C5B1">
            <w:pPr>
              <w:pStyle w:val="Normal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55AF35A" w:rsidR="29CF4DF1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Sports Coach employed to lead PE sessions engaging all children in a variety of physical activities</w:t>
            </w:r>
          </w:p>
          <w:p w:rsidR="00B77877" w:rsidRDefault="00B77877" w14:paraId="02614873" wp14:textId="394E29A1"/>
        </w:tc>
        <w:tc>
          <w:tcPr>
            <w:tcW w:w="2025" w:type="dxa"/>
            <w:tcMar/>
          </w:tcPr>
          <w:p w:rsidRPr="00800526" w:rsidR="00FF1F25" w:rsidP="415A161E" w:rsidRDefault="00FF1F25" w14:paraId="3CB338B2" wp14:textId="7ACC43B8">
            <w:pPr>
              <w:rPr>
                <w:color w:val="808080" w:themeColor="background1" w:themeTint="FF" w:themeShade="80"/>
              </w:rPr>
            </w:pPr>
            <w:r w:rsidRPr="415A161E" w:rsidR="415A161E">
              <w:rPr>
                <w:color w:val="808080" w:themeColor="background1" w:themeTint="FF" w:themeShade="80"/>
              </w:rPr>
              <w:t xml:space="preserve">Part of HLTA </w:t>
            </w:r>
            <w:r w:rsidRPr="415A161E" w:rsidR="415A161E">
              <w:rPr>
                <w:color w:val="808080" w:themeColor="background1" w:themeTint="FF" w:themeShade="80"/>
              </w:rPr>
              <w:t>salary</w:t>
            </w:r>
          </w:p>
          <w:p w:rsidRPr="00800526" w:rsidR="00FF1F25" w:rsidRDefault="00FF1F25" w14:paraId="64E6E0C8" wp14:textId="1A76AACE">
            <w:pPr>
              <w:rPr>
                <w:color w:val="808080" w:themeColor="background1" w:themeShade="80"/>
              </w:rPr>
            </w:pPr>
            <w:r w:rsidRPr="415A161E" w:rsidR="415A161E">
              <w:rPr>
                <w:color w:val="808080" w:themeColor="background1" w:themeTint="FF" w:themeShade="80"/>
              </w:rPr>
              <w:t>Resources</w:t>
            </w:r>
            <w:r w:rsidRPr="415A161E" w:rsidR="415A161E">
              <w:rPr>
                <w:color w:val="808080" w:themeColor="background1" w:themeTint="FF" w:themeShade="80"/>
              </w:rPr>
              <w:t xml:space="preserve"> to support the Fun Fit Programme.</w:t>
            </w:r>
          </w:p>
          <w:p w:rsidRPr="00800526" w:rsidR="003409DF" w:rsidRDefault="003409DF" w14:paraId="4BDB5498" wp14:textId="77777777">
            <w:pPr>
              <w:rPr>
                <w:color w:val="808080" w:themeColor="background1" w:themeShade="80"/>
              </w:rPr>
            </w:pPr>
          </w:p>
          <w:p w:rsidR="003409DF" w:rsidRDefault="003409DF" w14:paraId="2916C19D" wp14:textId="77777777"/>
          <w:p w:rsidR="415A161E" w:rsidRDefault="415A161E" w14:paraId="1AA9FA0B" w14:textId="7FB50196"/>
          <w:p w:rsidR="003409DF" w:rsidRDefault="003409DF" w14:paraId="74869460" wp14:textId="0A035E22">
            <w:r w:rsidR="6CC7348F">
              <w:rPr/>
              <w:t>JR- part of salary</w:t>
            </w:r>
          </w:p>
          <w:p w:rsidR="003409DF" w:rsidRDefault="003409DF" w14:paraId="187F57B8" wp14:textId="77777777"/>
          <w:p w:rsidR="003409DF" w:rsidRDefault="003409DF" w14:paraId="54738AF4" wp14:textId="77777777"/>
          <w:p w:rsidR="003409DF" w:rsidRDefault="003409DF" w14:paraId="46ABBD8F" wp14:textId="77777777"/>
          <w:p w:rsidR="003409DF" w:rsidRDefault="003409DF" w14:paraId="06BBA33E" wp14:textId="77777777"/>
          <w:p w:rsidR="003409DF" w:rsidRDefault="003409DF" w14:paraId="464FCBC1" wp14:textId="5241A4C2">
            <w:r w:rsidR="682615BC">
              <w:rPr/>
              <w:t>JR- part of salary</w:t>
            </w:r>
          </w:p>
          <w:p w:rsidR="003409DF" w:rsidRDefault="003409DF" w14:paraId="5C8C6B09" wp14:textId="77777777"/>
          <w:p w:rsidR="003409DF" w:rsidRDefault="003409DF" w14:paraId="3382A365" wp14:textId="77777777"/>
        </w:tc>
        <w:tc>
          <w:tcPr>
            <w:tcW w:w="4051" w:type="dxa"/>
            <w:tcMar/>
          </w:tcPr>
          <w:p w:rsidR="00FF1F25" w:rsidP="6CC7348F" w:rsidRDefault="00FF1F25" w14:paraId="424F80CE" wp14:textId="5CCD47AD">
            <w:pPr>
              <w:pStyle w:val="Normal"/>
            </w:pPr>
            <w:r w:rsidR="415A161E">
              <w:rPr/>
              <w:t>Movement and coordination are an essential part of a child or young person’s daily life, allowing them to take part in activities such as getting dressed, playing with friends, carrying objects, running and walking.</w:t>
            </w:r>
          </w:p>
          <w:p w:rsidR="00FF1F25" w:rsidRDefault="00FF1F25" w14:paraId="67C0C651" wp14:textId="77777777"/>
          <w:p w:rsidR="00FF1F25" w:rsidRDefault="00FF1F25" w14:paraId="308D56CC" wp14:textId="77777777"/>
          <w:p w:rsidR="00FF1F25" w:rsidRDefault="00FF1F25" w14:paraId="797E50C6" wp14:textId="77777777"/>
          <w:p w:rsidR="00FF1F25" w:rsidRDefault="00FF1F25" w14:paraId="7B04FA47" wp14:textId="77777777"/>
          <w:p w:rsidR="00FF1F25" w:rsidRDefault="00FF1F25" w14:paraId="568C698B" wp14:textId="77777777"/>
          <w:p w:rsidR="00FF1F25" w:rsidRDefault="00FF1F25" w14:paraId="1A939487" wp14:textId="77777777"/>
          <w:p w:rsidR="00FF1F25" w:rsidRDefault="00FF1F25" w14:paraId="6AA258D8" wp14:textId="77777777"/>
          <w:p w:rsidR="00FF1F25" w:rsidRDefault="00FF1F25" w14:paraId="6FFBD3EC" wp14:textId="77777777"/>
          <w:p w:rsidR="00FF1F25" w:rsidRDefault="00FF1F25" w14:paraId="30DCCCAD" wp14:textId="77777777"/>
        </w:tc>
        <w:tc>
          <w:tcPr>
            <w:tcW w:w="2025" w:type="dxa"/>
            <w:tcMar/>
          </w:tcPr>
          <w:p w:rsidR="005B5696" w:rsidRDefault="005B5696" w14:paraId="36AF6883" wp14:textId="024C4CB7"/>
        </w:tc>
        <w:tc>
          <w:tcPr>
            <w:tcW w:w="2025" w:type="dxa"/>
            <w:tcMar/>
          </w:tcPr>
          <w:p w:rsidR="005B5696" w:rsidRDefault="005B5696" w14:paraId="54C529ED" wp14:textId="77777777"/>
        </w:tc>
      </w:tr>
      <w:tr xmlns:wp14="http://schemas.microsoft.com/office/word/2010/wordml" w:rsidR="003409DF" w:rsidTr="055AF35A" w14:paraId="1932E940" wp14:textId="77777777">
        <w:tc>
          <w:tcPr>
            <w:tcW w:w="10124" w:type="dxa"/>
            <w:gridSpan w:val="4"/>
            <w:shd w:val="clear" w:color="auto" w:fill="D9D9D9" w:themeFill="background1" w:themeFillShade="D9"/>
            <w:tcMar/>
          </w:tcPr>
          <w:p w:rsidR="003409DF" w:rsidP="055AF35A" w:rsidRDefault="003409DF" w14:paraId="4BB5B888" wp14:textId="7F86130F">
            <w:pPr>
              <w:pStyle w:val="Normal"/>
              <w:rPr>
                <w:b w:val="1"/>
                <w:bCs w:val="1"/>
              </w:rPr>
            </w:pPr>
            <w:r w:rsidRPr="055AF35A" w:rsidR="003409DF">
              <w:rPr>
                <w:b w:val="1"/>
                <w:bCs w:val="1"/>
                <w:color w:val="0057A0"/>
                <w:sz w:val="24"/>
                <w:szCs w:val="24"/>
              </w:rPr>
              <w:t xml:space="preserve">Key indicator 3: </w:t>
            </w:r>
            <w:r w:rsidRPr="055AF35A" w:rsidR="003409DF">
              <w:rPr>
                <w:color w:val="0057A0"/>
                <w:sz w:val="24"/>
                <w:szCs w:val="24"/>
              </w:rPr>
              <w:t>Increased confidence, knowledge and skills of all staff in teaching PE and sport</w:t>
            </w:r>
          </w:p>
          <w:p w:rsidR="003409DF" w:rsidP="055AF35A" w:rsidRDefault="003409DF" w14:paraId="3691E7B2" wp14:textId="24859B9B">
            <w:pPr>
              <w:pStyle w:val="Normal"/>
              <w:rPr>
                <w:color w:val="0057A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FFFF00"/>
            <w:tcMar/>
          </w:tcPr>
          <w:p w:rsidR="003409DF" w:rsidP="055AF35A" w:rsidRDefault="000C6CAC" w14:paraId="7E86AC04" wp14:textId="10C0F5E9">
            <w:pPr>
              <w:pStyle w:val="Normal"/>
              <w:rPr>
                <w:color w:val="0070C0"/>
                <w:sz w:val="24"/>
                <w:szCs w:val="24"/>
              </w:rPr>
            </w:pPr>
            <w:r w:rsidRPr="055AF35A" w:rsidR="000C6CAC">
              <w:rPr>
                <w:color w:val="0070C0"/>
                <w:sz w:val="24"/>
                <w:szCs w:val="24"/>
              </w:rPr>
              <w:t>Percentage of total allocation</w:t>
            </w:r>
            <w:r w:rsidRPr="055AF35A" w:rsidR="000C6CAC">
              <w:rPr>
                <w:color w:val="0070C0"/>
                <w:sz w:val="24"/>
                <w:szCs w:val="24"/>
              </w:rPr>
              <w:t xml:space="preserve"> </w:t>
            </w:r>
            <w:r w:rsidRPr="055AF35A" w:rsidR="0B1FC72D">
              <w:rPr>
                <w:color w:val="0070C0"/>
                <w:sz w:val="24"/>
                <w:szCs w:val="24"/>
              </w:rPr>
              <w:t>10</w:t>
            </w:r>
            <w:r w:rsidRPr="055AF35A" w:rsidR="000C6CAC">
              <w:rPr>
                <w:color w:val="0070C0"/>
                <w:sz w:val="24"/>
                <w:szCs w:val="24"/>
              </w:rPr>
              <w:t xml:space="preserve"> </w:t>
            </w:r>
            <w:r w:rsidRPr="055AF35A" w:rsidR="000C6CAC">
              <w:rPr>
                <w:color w:val="0070C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806DFC" w:rsidTr="055AF35A" w14:paraId="5CADA598" wp14:textId="77777777">
        <w:tc>
          <w:tcPr>
            <w:tcW w:w="2023" w:type="dxa"/>
            <w:shd w:val="clear" w:color="auto" w:fill="EEECE1" w:themeFill="background2"/>
            <w:tcMar/>
          </w:tcPr>
          <w:p w:rsidRPr="003409DF" w:rsidR="000C6CAC" w:rsidP="000C6CAC" w:rsidRDefault="000C6CAC" w14:paraId="1602834B" wp14:textId="77777777">
            <w:pPr>
              <w:rPr>
                <w:b/>
              </w:rPr>
            </w:pPr>
            <w:r w:rsidRPr="003409DF">
              <w:rPr>
                <w:b/>
              </w:rPr>
              <w:t>School Focus/</w:t>
            </w:r>
          </w:p>
          <w:p w:rsidRPr="003409DF" w:rsidR="003409DF" w:rsidP="000C6CAC" w:rsidRDefault="000C6CAC" w14:paraId="077C9BB7" wp14:textId="77777777">
            <w:pPr>
              <w:rPr>
                <w:b/>
              </w:rPr>
            </w:pPr>
            <w:r w:rsidRPr="003409DF">
              <w:rPr>
                <w:b/>
              </w:rPr>
              <w:t>Intended impact on pupils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="003409DF" w:rsidRDefault="000C6CAC" w14:paraId="6BE5B3C2" wp14:textId="77777777">
            <w:r w:rsidRPr="003409DF">
              <w:rPr>
                <w:b/>
              </w:rPr>
              <w:t>Actions to Achieve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="003409DF" w:rsidRDefault="000C6CAC" w14:paraId="3E32C980" wp14:textId="77777777">
            <w:r w:rsidRPr="003409DF">
              <w:rPr>
                <w:b/>
              </w:rPr>
              <w:t>Planned Funding</w:t>
            </w:r>
          </w:p>
        </w:tc>
        <w:tc>
          <w:tcPr>
            <w:tcW w:w="4051" w:type="dxa"/>
            <w:shd w:val="clear" w:color="auto" w:fill="EEECE1" w:themeFill="background2"/>
            <w:tcMar/>
          </w:tcPr>
          <w:p w:rsidR="003409DF" w:rsidRDefault="000C6CAC" w14:paraId="019DF195" wp14:textId="77777777">
            <w:r w:rsidRPr="003409DF">
              <w:rPr>
                <w:b/>
              </w:rPr>
              <w:t>Evidence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0C6CAC" w:rsidP="000C6CAC" w:rsidRDefault="000C6CAC" w14:paraId="43216AF8" wp14:textId="77777777">
            <w:pPr>
              <w:rPr>
                <w:b/>
              </w:rPr>
            </w:pPr>
            <w:r w:rsidRPr="003409DF">
              <w:rPr>
                <w:b/>
              </w:rPr>
              <w:t xml:space="preserve">Actual Impact </w:t>
            </w:r>
          </w:p>
          <w:p w:rsidR="003409DF" w:rsidRDefault="003409DF" w14:paraId="7CBEED82" wp14:textId="77777777"/>
        </w:tc>
        <w:tc>
          <w:tcPr>
            <w:tcW w:w="2025" w:type="dxa"/>
            <w:shd w:val="clear" w:color="auto" w:fill="EEECE1" w:themeFill="background2"/>
            <w:tcMar/>
          </w:tcPr>
          <w:p w:rsidRPr="003409DF" w:rsidR="000C6CAC" w:rsidP="000C6CAC" w:rsidRDefault="000C6CAC" w14:paraId="34CC54A1" wp14:textId="77777777">
            <w:pPr>
              <w:rPr>
                <w:b/>
              </w:rPr>
            </w:pPr>
            <w:r w:rsidRPr="003409DF">
              <w:rPr>
                <w:b/>
              </w:rPr>
              <w:t>Sustainability/</w:t>
            </w:r>
          </w:p>
          <w:p w:rsidRPr="003409DF" w:rsidR="000C6CAC" w:rsidP="000C6CAC" w:rsidRDefault="000C6CAC" w14:paraId="0925EE2F" wp14:textId="77777777">
            <w:pPr>
              <w:rPr>
                <w:b/>
              </w:rPr>
            </w:pPr>
            <w:r w:rsidRPr="003409DF">
              <w:rPr>
                <w:b/>
              </w:rPr>
              <w:t>Next Steps</w:t>
            </w:r>
          </w:p>
          <w:p w:rsidR="003409DF" w:rsidRDefault="003409DF" w14:paraId="6E36661F" wp14:textId="77777777"/>
        </w:tc>
      </w:tr>
      <w:tr xmlns:wp14="http://schemas.microsoft.com/office/word/2010/wordml" w:rsidR="000C6CAC" w:rsidTr="055AF35A" w14:paraId="41F4D2DF" wp14:textId="77777777">
        <w:tc>
          <w:tcPr>
            <w:tcW w:w="2023" w:type="dxa"/>
            <w:tcMar/>
          </w:tcPr>
          <w:p w:rsidRPr="003409DF" w:rsidR="000C6CAC" w:rsidP="000C6CAC" w:rsidRDefault="000C6CAC" w14:paraId="24EE464A" wp14:textId="77777777">
            <w:pPr>
              <w:rPr>
                <w:b/>
              </w:rPr>
            </w:pPr>
            <w:r>
              <w:rPr>
                <w:b/>
              </w:rPr>
              <w:t>To develop and maintain staff confidence in PE</w:t>
            </w:r>
          </w:p>
        </w:tc>
        <w:tc>
          <w:tcPr>
            <w:tcW w:w="2025" w:type="dxa"/>
            <w:tcMar/>
          </w:tcPr>
          <w:p w:rsidR="000C6CAC" w:rsidRDefault="000C6CAC" w14:paraId="38645DC7" wp14:textId="59F9BC0E">
            <w:r w:rsidR="415A161E">
              <w:rPr/>
              <w:t xml:space="preserve">Teachers are upskilled and confident to teach high quality PE lessons by </w:t>
            </w:r>
            <w:proofErr w:type="gramStart"/>
            <w:r w:rsidR="415A161E">
              <w:rPr/>
              <w:t>observing  sessions</w:t>
            </w:r>
            <w:proofErr w:type="gramEnd"/>
            <w:r w:rsidR="415A161E">
              <w:rPr/>
              <w:t xml:space="preserve"> with the sports coach. This will take place every half term to enable staff to observe good practice across the PE curriculum.</w:t>
            </w:r>
          </w:p>
          <w:p w:rsidRPr="000C6CAC" w:rsidR="003C3E65" w:rsidP="055AF35A" w:rsidRDefault="003C3E65" w14:paraId="0C6C2CD5" wp14:textId="2F3EA6F4">
            <w:pPr>
              <w:pStyle w:val="Normal"/>
            </w:pPr>
            <w:r w:rsidR="6CC7348F">
              <w:rPr/>
              <w:t>Ensure that high quality resources are available for every child during every PE lesson, including balls</w:t>
            </w:r>
            <w:r w:rsidR="6CC7348F">
              <w:rPr/>
              <w:t>,</w:t>
            </w:r>
            <w:r w:rsidR="6CC7348F">
              <w:rPr/>
              <w:t xml:space="preserve"> </w:t>
            </w:r>
            <w:r w:rsidR="6CC7348F">
              <w:rPr/>
              <w:t xml:space="preserve">beanbags and javelins </w:t>
            </w:r>
          </w:p>
        </w:tc>
        <w:tc>
          <w:tcPr>
            <w:tcW w:w="2025" w:type="dxa"/>
            <w:tcMar/>
          </w:tcPr>
          <w:p w:rsidR="00806DFC" w:rsidP="055AF35A" w:rsidRDefault="00806DFC" w14:paraId="3C0395D3" wp14:textId="064E078A">
            <w:pPr>
              <w:rPr>
                <w:color w:val="808080" w:themeColor="background1" w:themeTint="FF" w:themeShade="80"/>
              </w:rPr>
            </w:pPr>
            <w:r w:rsidRPr="055AF35A" w:rsidR="000C6CAC">
              <w:rPr>
                <w:color w:val="808080" w:themeColor="background1" w:themeTint="FF" w:themeShade="80"/>
              </w:rPr>
              <w:t>JR part of salary</w:t>
            </w:r>
          </w:p>
          <w:p w:rsidR="00C77F4E" w:rsidRDefault="00C77F4E" w14:paraId="3254BC2F" wp14:textId="77777777"/>
          <w:p w:rsidR="00C77F4E" w:rsidRDefault="00C77F4E" w14:paraId="651E9592" wp14:textId="77777777"/>
          <w:p w:rsidR="00C77F4E" w:rsidRDefault="00C77F4E" w14:paraId="269E314A" wp14:textId="77777777"/>
          <w:p w:rsidR="00C77F4E" w:rsidRDefault="00C77F4E" w14:paraId="47341341" wp14:textId="77777777"/>
          <w:p w:rsidR="00C77F4E" w:rsidRDefault="00C77F4E" w14:paraId="42EF2083" wp14:textId="77777777"/>
          <w:p w:rsidR="00C77F4E" w:rsidRDefault="00C77F4E" w14:paraId="7B40C951" wp14:textId="77777777"/>
          <w:p w:rsidRPr="000C6CAC" w:rsidR="00806DFC" w:rsidP="055AF35A" w:rsidRDefault="00806DFC" w14:paraId="67B7A70C" wp14:textId="0B12DAC4">
            <w:pPr>
              <w:pStyle w:val="Normal"/>
            </w:pPr>
          </w:p>
        </w:tc>
        <w:tc>
          <w:tcPr>
            <w:tcW w:w="4051" w:type="dxa"/>
            <w:tcMar/>
          </w:tcPr>
          <w:p w:rsidR="000C6CAC" w:rsidRDefault="000C6CAC" w14:paraId="0A614D18" wp14:textId="77777777">
            <w:r w:rsidRPr="000C6CAC">
              <w:lastRenderedPageBreak/>
              <w:t>Staff questionnaire</w:t>
            </w:r>
            <w:r>
              <w:t>s on their levels of confidence</w:t>
            </w:r>
          </w:p>
          <w:p w:rsidR="003C3E65" w:rsidRDefault="003C3E65" w14:paraId="71887C79" wp14:textId="77777777"/>
          <w:p w:rsidRPr="000C6CAC" w:rsidR="003C3E65" w:rsidRDefault="003C3E65" w14:paraId="3D2392E6" wp14:textId="4EB44B03">
            <w:r w:rsidR="415A161E">
              <w:rPr/>
              <w:t>Regular Drop Ins show that children have access to high quality PE lessons</w:t>
            </w:r>
          </w:p>
          <w:p w:rsidRPr="000C6CAC" w:rsidR="003C3E65" w:rsidRDefault="003C3E65" w14:paraId="0FAD8DAF" wp14:textId="76560543">
            <w:r w:rsidR="6CC7348F">
              <w:rPr/>
              <w:t xml:space="preserve"> </w:t>
            </w:r>
          </w:p>
          <w:p w:rsidRPr="000C6CAC" w:rsidR="003C3E65" w:rsidP="6CC7348F" w:rsidRDefault="003C3E65" w14:paraId="5360EF54" wp14:textId="2A8E286F">
            <w:pPr>
              <w:pStyle w:val="Normal"/>
            </w:pPr>
          </w:p>
          <w:p w:rsidRPr="000C6CAC" w:rsidR="003C3E65" w:rsidP="6CC7348F" w:rsidRDefault="003C3E65" w14:paraId="500ED767" wp14:textId="77D2F39D">
            <w:pPr>
              <w:pStyle w:val="Normal"/>
            </w:pPr>
          </w:p>
          <w:p w:rsidRPr="000C6CAC" w:rsidR="003C3E65" w:rsidP="6CC7348F" w:rsidRDefault="003C3E65" w14:paraId="27964D27" wp14:textId="365AF7D9">
            <w:pPr>
              <w:pStyle w:val="Normal"/>
            </w:pPr>
          </w:p>
          <w:p w:rsidRPr="000C6CAC" w:rsidR="003C3E65" w:rsidP="6CC7348F" w:rsidRDefault="003C3E65" w14:paraId="7A9359B3" wp14:textId="183D98E0">
            <w:pPr>
              <w:pStyle w:val="Normal"/>
            </w:pPr>
          </w:p>
          <w:p w:rsidRPr="000C6CAC" w:rsidR="003C3E65" w:rsidP="6CC7348F" w:rsidRDefault="003C3E65" w14:paraId="42FACB72" wp14:textId="0D50E318">
            <w:pPr>
              <w:pStyle w:val="Normal"/>
            </w:pPr>
            <w:proofErr w:type="spellStart"/>
            <w:r w:rsidR="415A161E">
              <w:rPr/>
              <w:t>Chd</w:t>
            </w:r>
            <w:proofErr w:type="spellEnd"/>
            <w:r w:rsidR="415A161E">
              <w:rPr/>
              <w:t xml:space="preserve"> have access to quality resources</w:t>
            </w:r>
          </w:p>
          <w:p w:rsidRPr="000C6CAC" w:rsidR="003C3E65" w:rsidP="6CC7348F" w:rsidRDefault="003C3E65" w14:paraId="797D3DA5" wp14:textId="6B3C4A90">
            <w:pPr>
              <w:pStyle w:val="Normal"/>
            </w:pPr>
          </w:p>
        </w:tc>
        <w:tc>
          <w:tcPr>
            <w:tcW w:w="2025" w:type="dxa"/>
            <w:tcMar/>
          </w:tcPr>
          <w:p w:rsidRPr="003409DF" w:rsidR="000C6CAC" w:rsidP="000C6CAC" w:rsidRDefault="000C6CAC" w14:paraId="513DA1E0" wp14:textId="77777777">
            <w:pPr>
              <w:rPr>
                <w:b/>
              </w:rPr>
            </w:pPr>
          </w:p>
        </w:tc>
        <w:tc>
          <w:tcPr>
            <w:tcW w:w="2025" w:type="dxa"/>
            <w:tcMar/>
          </w:tcPr>
          <w:p w:rsidRPr="003409DF" w:rsidR="000C6CAC" w:rsidP="000C6CAC" w:rsidRDefault="000C6CAC" w14:paraId="75CAC6F5" wp14:textId="77777777">
            <w:pPr>
              <w:rPr>
                <w:b/>
              </w:rPr>
            </w:pPr>
          </w:p>
        </w:tc>
      </w:tr>
      <w:tr xmlns:wp14="http://schemas.microsoft.com/office/word/2010/wordml" w:rsidR="003C3E65" w:rsidTr="055AF35A" w14:paraId="343BEF97" wp14:textId="77777777">
        <w:tc>
          <w:tcPr>
            <w:tcW w:w="10124" w:type="dxa"/>
            <w:gridSpan w:val="4"/>
            <w:shd w:val="clear" w:color="auto" w:fill="D9D9D9" w:themeFill="background1" w:themeFillShade="D9"/>
            <w:tcMar/>
          </w:tcPr>
          <w:p w:rsidRPr="003409DF" w:rsidR="003C3E65" w:rsidP="055AF35A" w:rsidRDefault="003C3E65" w14:paraId="7B180D4E" wp14:textId="50B9DBA5">
            <w:pPr>
              <w:pStyle w:val="Normal"/>
              <w:rPr>
                <w:color w:val="0057A0"/>
                <w:sz w:val="24"/>
                <w:szCs w:val="24"/>
              </w:rPr>
            </w:pPr>
            <w:r w:rsidRPr="055AF35A" w:rsidR="003C3E65">
              <w:rPr>
                <w:b w:val="1"/>
                <w:bCs w:val="1"/>
                <w:color w:val="0057A0"/>
                <w:sz w:val="24"/>
                <w:szCs w:val="24"/>
              </w:rPr>
              <w:t xml:space="preserve">Key indicator 4: </w:t>
            </w:r>
            <w:r w:rsidRPr="055AF35A" w:rsidR="003C3E65">
              <w:rPr>
                <w:color w:val="0057A0"/>
                <w:sz w:val="24"/>
                <w:szCs w:val="24"/>
              </w:rPr>
              <w:t>Broader experience of a range of sports and activities offered to all pupils</w:t>
            </w:r>
          </w:p>
          <w:p w:rsidRPr="003409DF" w:rsidR="003C3E65" w:rsidP="055AF35A" w:rsidRDefault="003C3E65" w14:paraId="1D0656FE" wp14:textId="1EB889A1">
            <w:pPr>
              <w:pStyle w:val="Normal"/>
              <w:rPr>
                <w:color w:val="0057A0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shd w:val="clear" w:color="auto" w:fill="FFFF00"/>
            <w:tcMar/>
          </w:tcPr>
          <w:p w:rsidRPr="003409DF" w:rsidR="003C3E65" w:rsidP="055AF35A" w:rsidRDefault="003C3E65" w14:paraId="2B067D7C" wp14:textId="70972D1B">
            <w:pPr>
              <w:rPr>
                <w:b w:val="1"/>
                <w:bCs w:val="1"/>
              </w:rPr>
            </w:pPr>
            <w:r w:rsidRPr="055AF35A" w:rsidR="003C3E65">
              <w:rPr>
                <w:color w:val="0070C0"/>
                <w:sz w:val="24"/>
                <w:szCs w:val="24"/>
              </w:rPr>
              <w:t>Percentage of total allocation</w:t>
            </w:r>
            <w:r w:rsidRPr="055AF35A" w:rsidR="003C3E65">
              <w:rPr>
                <w:color w:val="0070C0"/>
                <w:sz w:val="24"/>
                <w:szCs w:val="24"/>
              </w:rPr>
              <w:t xml:space="preserve">  </w:t>
            </w:r>
            <w:r w:rsidRPr="055AF35A" w:rsidR="443CDDE8">
              <w:rPr>
                <w:color w:val="0070C0"/>
                <w:sz w:val="24"/>
                <w:szCs w:val="24"/>
              </w:rPr>
              <w:t>34</w:t>
            </w:r>
            <w:r w:rsidRPr="055AF35A" w:rsidR="003C3E65">
              <w:rPr>
                <w:color w:val="0070C0"/>
                <w:sz w:val="24"/>
                <w:szCs w:val="24"/>
              </w:rPr>
              <w:t xml:space="preserve"> </w:t>
            </w:r>
            <w:r w:rsidRPr="055AF35A" w:rsidR="003C3E65">
              <w:rPr>
                <w:color w:val="0070C0"/>
                <w:sz w:val="24"/>
                <w:szCs w:val="24"/>
              </w:rPr>
              <w:t>%</w:t>
            </w:r>
          </w:p>
        </w:tc>
      </w:tr>
      <w:tr xmlns:wp14="http://schemas.microsoft.com/office/word/2010/wordml" w:rsidR="00806DFC" w:rsidTr="055AF35A" w14:paraId="0A94C290" wp14:textId="77777777">
        <w:tc>
          <w:tcPr>
            <w:tcW w:w="2023" w:type="dxa"/>
            <w:shd w:val="clear" w:color="auto" w:fill="EEECE1" w:themeFill="background2"/>
            <w:tcMar/>
          </w:tcPr>
          <w:p w:rsidRPr="003409DF" w:rsidR="003C3E65" w:rsidP="003C3E65" w:rsidRDefault="003C3E65" w14:paraId="39955FAA" wp14:textId="77777777">
            <w:pPr>
              <w:rPr>
                <w:b/>
              </w:rPr>
            </w:pPr>
            <w:r w:rsidRPr="003409DF">
              <w:rPr>
                <w:b/>
              </w:rPr>
              <w:lastRenderedPageBreak/>
              <w:t>School Focus/</w:t>
            </w:r>
          </w:p>
          <w:p w:rsidRPr="003409DF" w:rsidR="003C3E65" w:rsidP="055AF35A" w:rsidRDefault="003C3E65" w14:paraId="7B37605A" wp14:textId="355FE45E">
            <w:pPr>
              <w:rPr>
                <w:b w:val="1"/>
                <w:bCs w:val="1"/>
              </w:rPr>
            </w:pPr>
            <w:r w:rsidRPr="055AF35A" w:rsidR="003C3E65">
              <w:rPr>
                <w:b w:val="1"/>
                <w:bCs w:val="1"/>
              </w:rPr>
              <w:t>Intended impact on pupils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="003C3E65" w:rsidP="009F0130" w:rsidRDefault="003C3E65" w14:paraId="5A328D6D" wp14:textId="77777777">
            <w:r w:rsidRPr="003409DF">
              <w:rPr>
                <w:b/>
              </w:rPr>
              <w:t>Actions to Achieve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3C3E65" w:rsidRDefault="003C3E65" w14:paraId="65557B13" wp14:textId="77777777">
            <w:pPr>
              <w:rPr>
                <w:b/>
              </w:rPr>
            </w:pPr>
            <w:r w:rsidRPr="003409DF">
              <w:rPr>
                <w:b/>
              </w:rPr>
              <w:t>Planned Funding</w:t>
            </w:r>
          </w:p>
        </w:tc>
        <w:tc>
          <w:tcPr>
            <w:tcW w:w="4051" w:type="dxa"/>
            <w:shd w:val="clear" w:color="auto" w:fill="EEECE1" w:themeFill="background2"/>
            <w:tcMar/>
          </w:tcPr>
          <w:p w:rsidRPr="003409DF" w:rsidR="003C3E65" w:rsidRDefault="003C3E65" w14:paraId="3FAA3735" wp14:textId="77777777">
            <w:pPr>
              <w:rPr>
                <w:b/>
              </w:rPr>
            </w:pPr>
            <w:r w:rsidRPr="003409DF">
              <w:rPr>
                <w:b/>
              </w:rPr>
              <w:t>Evidence</w:t>
            </w: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3C3E65" w:rsidP="003C3E65" w:rsidRDefault="003C3E65" w14:paraId="423F32A5" wp14:textId="77777777">
            <w:pPr>
              <w:rPr>
                <w:b/>
              </w:rPr>
            </w:pPr>
            <w:r w:rsidRPr="003409DF">
              <w:rPr>
                <w:b/>
              </w:rPr>
              <w:t xml:space="preserve">Actual Impact </w:t>
            </w:r>
          </w:p>
          <w:p w:rsidRPr="003409DF" w:rsidR="003C3E65" w:rsidP="000C6CAC" w:rsidRDefault="003C3E65" w14:paraId="394798F2" wp14:textId="77777777">
            <w:pPr>
              <w:rPr>
                <w:b/>
              </w:rPr>
            </w:pPr>
          </w:p>
        </w:tc>
        <w:tc>
          <w:tcPr>
            <w:tcW w:w="2025" w:type="dxa"/>
            <w:shd w:val="clear" w:color="auto" w:fill="EEECE1" w:themeFill="background2"/>
            <w:tcMar/>
          </w:tcPr>
          <w:p w:rsidRPr="003409DF" w:rsidR="003C3E65" w:rsidP="003C3E65" w:rsidRDefault="003C3E65" w14:paraId="7951F7A0" wp14:textId="77777777">
            <w:pPr>
              <w:rPr>
                <w:b/>
              </w:rPr>
            </w:pPr>
            <w:r w:rsidRPr="003409DF">
              <w:rPr>
                <w:b/>
              </w:rPr>
              <w:t>Sustainability/</w:t>
            </w:r>
          </w:p>
          <w:p w:rsidRPr="003409DF" w:rsidR="003C3E65" w:rsidP="003C3E65" w:rsidRDefault="003C3E65" w14:paraId="2284134F" wp14:textId="77777777">
            <w:pPr>
              <w:rPr>
                <w:b/>
              </w:rPr>
            </w:pPr>
            <w:r w:rsidRPr="003409DF">
              <w:rPr>
                <w:b/>
              </w:rPr>
              <w:t>Next Steps</w:t>
            </w:r>
          </w:p>
          <w:p w:rsidRPr="003409DF" w:rsidR="003C3E65" w:rsidP="000C6CAC" w:rsidRDefault="003C3E65" w14:paraId="3889A505" wp14:textId="77777777">
            <w:pPr>
              <w:rPr>
                <w:b/>
              </w:rPr>
            </w:pPr>
          </w:p>
        </w:tc>
      </w:tr>
      <w:tr xmlns:wp14="http://schemas.microsoft.com/office/word/2010/wordml" w:rsidR="003C3E65" w:rsidTr="055AF35A" w14:paraId="79117AF6" wp14:textId="77777777">
        <w:tc>
          <w:tcPr>
            <w:tcW w:w="2023" w:type="dxa"/>
            <w:tcMar/>
          </w:tcPr>
          <w:p w:rsidRPr="003409DF" w:rsidR="00806DFC" w:rsidP="415A161E" w:rsidRDefault="00806DFC" w14:paraId="64B58AF4" wp14:textId="3C6991CE">
            <w:pPr>
              <w:pStyle w:val="Normal"/>
              <w:rPr>
                <w:b w:val="1"/>
                <w:bCs w:val="1"/>
              </w:rPr>
            </w:pPr>
            <w:r w:rsidRPr="415A161E" w:rsidR="415A161E">
              <w:rPr>
                <w:b w:val="1"/>
                <w:bCs w:val="1"/>
              </w:rPr>
              <w:t xml:space="preserve">Increase the range of activities that </w:t>
            </w:r>
            <w:proofErr w:type="spellStart"/>
            <w:r w:rsidRPr="415A161E" w:rsidR="415A161E">
              <w:rPr>
                <w:b w:val="1"/>
                <w:bCs w:val="1"/>
              </w:rPr>
              <w:t>chd</w:t>
            </w:r>
            <w:proofErr w:type="spellEnd"/>
            <w:r w:rsidRPr="415A161E" w:rsidR="415A161E">
              <w:rPr>
                <w:b w:val="1"/>
                <w:bCs w:val="1"/>
              </w:rPr>
              <w:t xml:space="preserve"> choose to take part in during play and lunchtimes</w:t>
            </w:r>
          </w:p>
          <w:p w:rsidRPr="003409DF" w:rsidR="00806DFC" w:rsidP="415A161E" w:rsidRDefault="00806DFC" w14:paraId="3166CBC2" wp14:textId="66DE10CB">
            <w:pPr>
              <w:pStyle w:val="Normal"/>
              <w:rPr>
                <w:b w:val="1"/>
                <w:bCs w:val="1"/>
              </w:rPr>
            </w:pPr>
          </w:p>
          <w:p w:rsidRPr="003409DF" w:rsidR="00806DFC" w:rsidP="415A161E" w:rsidRDefault="00806DFC" w14:paraId="2CF1873F" wp14:textId="7A1C062F">
            <w:pPr>
              <w:rPr>
                <w:b w:val="1"/>
                <w:bCs w:val="1"/>
              </w:rPr>
            </w:pPr>
            <w:r w:rsidRPr="415A161E" w:rsidR="415A161E">
              <w:rPr>
                <w:b w:val="1"/>
                <w:bCs w:val="1"/>
              </w:rPr>
              <w:t xml:space="preserve">To encourage </w:t>
            </w:r>
            <w:proofErr w:type="spellStart"/>
            <w:r w:rsidRPr="415A161E" w:rsidR="415A161E">
              <w:rPr>
                <w:b w:val="1"/>
                <w:bCs w:val="1"/>
              </w:rPr>
              <w:t>chd</w:t>
            </w:r>
            <w:proofErr w:type="spellEnd"/>
            <w:r w:rsidRPr="415A161E" w:rsidR="415A161E">
              <w:rPr>
                <w:b w:val="1"/>
                <w:bCs w:val="1"/>
              </w:rPr>
              <w:t xml:space="preserve"> to take part in a range of ball games during lunchtime not just football</w:t>
            </w:r>
          </w:p>
          <w:p w:rsidRPr="003409DF" w:rsidR="00806DFC" w:rsidP="415A161E" w:rsidRDefault="00806DFC" w14:paraId="73D8F89D" wp14:textId="720F1CBD">
            <w:pPr>
              <w:pStyle w:val="Normal"/>
              <w:rPr>
                <w:b w:val="1"/>
                <w:bCs w:val="1"/>
              </w:rPr>
            </w:pPr>
          </w:p>
          <w:p w:rsidRPr="003409DF" w:rsidR="00806DFC" w:rsidP="6CC7348F" w:rsidRDefault="00806DFC" w14:paraId="2AE1EF3B" wp14:textId="2FB997F4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2025" w:type="dxa"/>
            <w:tcMar/>
          </w:tcPr>
          <w:p w:rsidRPr="003C3E65" w:rsidR="00236E95" w:rsidP="415A161E" w:rsidRDefault="00236E95" w14:paraId="645E7A6D" wp14:textId="0136F1C3">
            <w:pPr>
              <w:pStyle w:val="Normal"/>
            </w:pPr>
            <w:r w:rsidR="415A161E">
              <w:rPr/>
              <w:t>To improve the landscaping of the playground to include grassy areas and areas to climb and roll.</w:t>
            </w:r>
          </w:p>
          <w:p w:rsidR="055AF35A" w:rsidP="055AF35A" w:rsidRDefault="055AF35A" w14:paraId="22F04881" w14:textId="1196C4B0">
            <w:pPr>
              <w:pStyle w:val="Normal"/>
            </w:pPr>
          </w:p>
          <w:p w:rsidRPr="003C3E65" w:rsidR="00236E95" w:rsidP="415A161E" w:rsidRDefault="00236E95" w14:paraId="2CA7ADD4" wp14:textId="52363102">
            <w:pPr>
              <w:pStyle w:val="Normal"/>
            </w:pPr>
            <w:r w:rsidR="415A161E">
              <w:rPr/>
              <w:t xml:space="preserve">To use the sports coach to encourage a range of games, including volleyball, basketball, tennis </w:t>
            </w:r>
            <w:proofErr w:type="spellStart"/>
            <w:r w:rsidR="415A161E">
              <w:rPr/>
              <w:t>kwick</w:t>
            </w:r>
            <w:proofErr w:type="spellEnd"/>
            <w:r w:rsidR="415A161E">
              <w:rPr/>
              <w:t xml:space="preserve"> cricket, rounders </w:t>
            </w:r>
            <w:r w:rsidR="415A161E">
              <w:rPr/>
              <w:t>etc..</w:t>
            </w:r>
          </w:p>
        </w:tc>
        <w:tc>
          <w:tcPr>
            <w:tcW w:w="2025" w:type="dxa"/>
            <w:tcMar/>
          </w:tcPr>
          <w:p w:rsidRPr="00B248A0" w:rsidR="00806DFC" w:rsidP="415A161E" w:rsidRDefault="00806DFC" w14:paraId="625D1BDC" wp14:textId="6836FD67">
            <w:pPr>
              <w:pStyle w:val="Normal"/>
              <w:rPr>
                <w:color w:val="000000" w:themeColor="text1" w:themeTint="FF" w:themeShade="FF"/>
              </w:rPr>
            </w:pPr>
            <w:r w:rsidRPr="415A161E" w:rsidR="415A161E">
              <w:rPr>
                <w:color w:val="000000" w:themeColor="text1" w:themeTint="FF" w:themeShade="FF"/>
              </w:rPr>
              <w:t>Part of JG Salary</w:t>
            </w:r>
          </w:p>
        </w:tc>
        <w:tc>
          <w:tcPr>
            <w:tcW w:w="4051" w:type="dxa"/>
            <w:tcMar/>
          </w:tcPr>
          <w:p w:rsidRPr="00B248A0" w:rsidR="00806DFC" w:rsidP="00806DFC" w:rsidRDefault="00806DFC" wp14:textId="77777777" w14:paraId="6A4E1D80">
            <w:r w:rsidR="415A161E">
              <w:rPr/>
              <w:t>Research shows that children using green spaces are more creative and play imaginatively and collaboratively.</w:t>
            </w:r>
          </w:p>
          <w:p w:rsidRPr="00B248A0" w:rsidR="00806DFC" w:rsidP="415A161E" w:rsidRDefault="00806DFC" w14:paraId="45576333" wp14:textId="7624B75E">
            <w:pPr>
              <w:pStyle w:val="Normal"/>
            </w:pPr>
          </w:p>
          <w:p w:rsidRPr="00B248A0" w:rsidR="00806DFC" w:rsidP="415A161E" w:rsidRDefault="00806DFC" w14:paraId="43F763BA" wp14:textId="65A4DD18">
            <w:pPr>
              <w:pStyle w:val="Normal"/>
            </w:pPr>
          </w:p>
          <w:p w:rsidRPr="00B248A0" w:rsidR="00806DFC" w:rsidP="415A161E" w:rsidRDefault="00806DFC" w14:paraId="0F0852D8" wp14:textId="4BB93B2D">
            <w:pPr>
              <w:pStyle w:val="Normal"/>
            </w:pPr>
          </w:p>
          <w:p w:rsidRPr="00B248A0" w:rsidR="00806DFC" w:rsidP="415A161E" w:rsidRDefault="00806DFC" w14:paraId="0FF36CC2" wp14:textId="6BEEEAD9">
            <w:pPr>
              <w:pStyle w:val="Normal"/>
            </w:pPr>
            <w:r w:rsidR="415A161E">
              <w:rPr/>
              <w:t>Monitor the range of games regularly at lunchtimes and the % of girls taking part in ball games</w:t>
            </w:r>
          </w:p>
        </w:tc>
        <w:tc>
          <w:tcPr>
            <w:tcW w:w="2025" w:type="dxa"/>
            <w:tcMar/>
          </w:tcPr>
          <w:p w:rsidRPr="003409DF" w:rsidR="003C3E65" w:rsidP="003C3E65" w:rsidRDefault="003C3E65" w14:paraId="3A413BF6" wp14:textId="77777777">
            <w:pPr>
              <w:rPr>
                <w:b/>
              </w:rPr>
            </w:pPr>
          </w:p>
        </w:tc>
        <w:tc>
          <w:tcPr>
            <w:tcW w:w="2025" w:type="dxa"/>
            <w:tcMar/>
          </w:tcPr>
          <w:p w:rsidRPr="003409DF" w:rsidR="003C3E65" w:rsidP="003C3E65" w:rsidRDefault="003C3E65" w14:paraId="33D28B4B" wp14:textId="77777777">
            <w:pPr>
              <w:rPr>
                <w:b/>
              </w:rPr>
            </w:pPr>
          </w:p>
        </w:tc>
      </w:tr>
    </w:tbl>
    <w:p xmlns:wp14="http://schemas.microsoft.com/office/word/2010/wordml" w:rsidR="00742A5E" w:rsidRDefault="00C86304" w14:paraId="37EFA3E3" wp14:textId="77777777"/>
    <w:sectPr w:rsidR="00742A5E" w:rsidSect="003B2E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DC"/>
    <w:rsid w:val="000C6CAC"/>
    <w:rsid w:val="00197B8B"/>
    <w:rsid w:val="00236E95"/>
    <w:rsid w:val="00272827"/>
    <w:rsid w:val="0032191A"/>
    <w:rsid w:val="003409DF"/>
    <w:rsid w:val="003B2EDC"/>
    <w:rsid w:val="003B4454"/>
    <w:rsid w:val="003C3E65"/>
    <w:rsid w:val="00427F1D"/>
    <w:rsid w:val="004566E3"/>
    <w:rsid w:val="0057585C"/>
    <w:rsid w:val="0059643F"/>
    <w:rsid w:val="005B5696"/>
    <w:rsid w:val="005C0077"/>
    <w:rsid w:val="00800526"/>
    <w:rsid w:val="00806DFC"/>
    <w:rsid w:val="0081704F"/>
    <w:rsid w:val="00A90ECE"/>
    <w:rsid w:val="00B248A0"/>
    <w:rsid w:val="00B77877"/>
    <w:rsid w:val="00C77F4E"/>
    <w:rsid w:val="00C828C0"/>
    <w:rsid w:val="00C86304"/>
    <w:rsid w:val="00F53EFA"/>
    <w:rsid w:val="00FF1F25"/>
    <w:rsid w:val="01BFDB39"/>
    <w:rsid w:val="0406D4D2"/>
    <w:rsid w:val="045EEEF9"/>
    <w:rsid w:val="055AF35A"/>
    <w:rsid w:val="0B1FC72D"/>
    <w:rsid w:val="1481E0BA"/>
    <w:rsid w:val="1E15791E"/>
    <w:rsid w:val="23693791"/>
    <w:rsid w:val="279C10EF"/>
    <w:rsid w:val="29CF4DF1"/>
    <w:rsid w:val="2A6DCE40"/>
    <w:rsid w:val="3CD6C17F"/>
    <w:rsid w:val="415A161E"/>
    <w:rsid w:val="443CDDE8"/>
    <w:rsid w:val="45E74234"/>
    <w:rsid w:val="4610F0EB"/>
    <w:rsid w:val="569910D5"/>
    <w:rsid w:val="5ABC0EAE"/>
    <w:rsid w:val="5CDEC8E0"/>
    <w:rsid w:val="5F04BB6C"/>
    <w:rsid w:val="645D4F77"/>
    <w:rsid w:val="664DD0AA"/>
    <w:rsid w:val="682615BC"/>
    <w:rsid w:val="6886B01F"/>
    <w:rsid w:val="6A517406"/>
    <w:rsid w:val="6A84FB6A"/>
    <w:rsid w:val="6CC7348F"/>
    <w:rsid w:val="7EEA8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8A0C"/>
  <w15:docId w15:val="{846bd6e9-6e89-416e-a4c0-5034951374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1C6F92ED95345A875FD88070F9025" ma:contentTypeVersion="12" ma:contentTypeDescription="Create a new document." ma:contentTypeScope="" ma:versionID="be21d0dc2d90ff17b1ba9062ac90f96b">
  <xsd:schema xmlns:xsd="http://www.w3.org/2001/XMLSchema" xmlns:xs="http://www.w3.org/2001/XMLSchema" xmlns:p="http://schemas.microsoft.com/office/2006/metadata/properties" xmlns:ns2="91ad2e38-6c05-4876-9477-560a0d971613" xmlns:ns3="e917c529-81bb-4cb5-a9bf-62f545a1e1b7" targetNamespace="http://schemas.microsoft.com/office/2006/metadata/properties" ma:root="true" ma:fieldsID="38fcbbb1af969763bd7b9f838f9ecdf9" ns2:_="" ns3:_="">
    <xsd:import namespace="91ad2e38-6c05-4876-9477-560a0d971613"/>
    <xsd:import namespace="e917c529-81bb-4cb5-a9bf-62f545a1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2e38-6c05-4876-9477-560a0d97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7c529-81bb-4cb5-a9bf-62f545a1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7c529-81bb-4cb5-a9bf-62f545a1e1b7">
      <UserInfo>
        <DisplayName>Finance</DisplayName>
        <AccountId>36</AccountId>
        <AccountType/>
      </UserInfo>
      <UserInfo>
        <DisplayName>Emma Brown</DisplayName>
        <AccountId>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C0B5BC-CC7F-4DCA-886A-C25FB449F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9B4008-28BE-4AE3-A5FC-DCDE6BA5CE54}"/>
</file>

<file path=customXml/itemProps3.xml><?xml version="1.0" encoding="utf-8"?>
<ds:datastoreItem xmlns:ds="http://schemas.openxmlformats.org/officeDocument/2006/customXml" ds:itemID="{1892E52B-0CFF-437C-8203-9F39EEDD204D}"/>
</file>

<file path=customXml/itemProps4.xml><?xml version="1.0" encoding="utf-8"?>
<ds:datastoreItem xmlns:ds="http://schemas.openxmlformats.org/officeDocument/2006/customXml" ds:itemID="{D431088B-E07D-4E59-8248-2387854579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Collinge</dc:creator>
  <cp:lastModifiedBy>Finance</cp:lastModifiedBy>
  <cp:revision>8</cp:revision>
  <dcterms:created xsi:type="dcterms:W3CDTF">2018-10-30T08:52:00Z</dcterms:created>
  <dcterms:modified xsi:type="dcterms:W3CDTF">2020-04-03T07:34:01Z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0x0101005C71C6F92ED95345A875FD88070F9025</vt:lpwstr>
  </property>
</Properties>
</file>